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515" w:rsidRPr="00703D15" w:rsidRDefault="00DA68B7" w:rsidP="005D40A5">
      <w:pPr>
        <w:rPr>
          <w:rFonts w:ascii="Arial" w:hAnsi="Arial" w:cs="Arial"/>
        </w:rPr>
      </w:pPr>
      <w:bookmarkStart w:id="0" w:name="_GoBack"/>
      <w:bookmarkEnd w:id="0"/>
      <w:r w:rsidRPr="00703D15">
        <w:rPr>
          <w:rFonts w:ascii="Arial" w:hAnsi="Arial" w:cs="Arial"/>
          <w:noProof/>
        </w:rPr>
        <w:drawing>
          <wp:anchor distT="0" distB="0" distL="114300" distR="114300" simplePos="0" relativeHeight="251659264" behindDoc="0" locked="0" layoutInCell="1" allowOverlap="1" wp14:anchorId="59FF62A3" wp14:editId="3577DE82">
            <wp:simplePos x="0" y="0"/>
            <wp:positionH relativeFrom="column">
              <wp:posOffset>-54610</wp:posOffset>
            </wp:positionH>
            <wp:positionV relativeFrom="paragraph">
              <wp:posOffset>-770255</wp:posOffset>
            </wp:positionV>
            <wp:extent cx="5391150" cy="181483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 academi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1150" cy="1814830"/>
                    </a:xfrm>
                    <a:prstGeom prst="rect">
                      <a:avLst/>
                    </a:prstGeom>
                  </pic:spPr>
                </pic:pic>
              </a:graphicData>
            </a:graphic>
            <wp14:sizeRelH relativeFrom="margin">
              <wp14:pctWidth>0</wp14:pctWidth>
            </wp14:sizeRelH>
            <wp14:sizeRelV relativeFrom="margin">
              <wp14:pctHeight>0</wp14:pctHeight>
            </wp14:sizeRelV>
          </wp:anchor>
        </w:drawing>
      </w:r>
      <w:r w:rsidR="004B06D0" w:rsidRPr="00703D15">
        <w:rPr>
          <w:rFonts w:ascii="Arial" w:hAnsi="Arial" w:cs="Arial"/>
        </w:rPr>
        <w:t xml:space="preserve"> </w:t>
      </w:r>
    </w:p>
    <w:p w:rsidR="00A2317A" w:rsidRPr="00703D15" w:rsidRDefault="00A2317A" w:rsidP="00A2317A">
      <w:pPr>
        <w:pStyle w:val="Kop1"/>
        <w:jc w:val="left"/>
        <w:rPr>
          <w:rFonts w:ascii="Arial" w:hAnsi="Arial" w:cs="Arial"/>
          <w:color w:val="013A81"/>
          <w:sz w:val="20"/>
        </w:rPr>
      </w:pPr>
    </w:p>
    <w:p w:rsidR="00DA68B7" w:rsidRPr="00703D15" w:rsidRDefault="00DA68B7" w:rsidP="008B1FB3">
      <w:pPr>
        <w:pStyle w:val="Kop1"/>
        <w:spacing w:line="276" w:lineRule="auto"/>
        <w:jc w:val="left"/>
        <w:rPr>
          <w:rFonts w:ascii="Arial" w:hAnsi="Arial" w:cs="Arial"/>
          <w:color w:val="013A81"/>
          <w:sz w:val="20"/>
        </w:rPr>
      </w:pPr>
    </w:p>
    <w:p w:rsidR="00DA68B7" w:rsidRPr="00703D15" w:rsidRDefault="00DA68B7" w:rsidP="008B1FB3">
      <w:pPr>
        <w:pStyle w:val="Kop1"/>
        <w:spacing w:line="276" w:lineRule="auto"/>
        <w:jc w:val="left"/>
        <w:rPr>
          <w:rFonts w:ascii="Arial" w:hAnsi="Arial" w:cs="Arial"/>
          <w:color w:val="013A81"/>
          <w:sz w:val="20"/>
        </w:rPr>
      </w:pPr>
    </w:p>
    <w:p w:rsidR="00DA68B7" w:rsidRPr="00703D15" w:rsidRDefault="00DA68B7" w:rsidP="008B1FB3">
      <w:pPr>
        <w:pStyle w:val="Kop1"/>
        <w:spacing w:line="276" w:lineRule="auto"/>
        <w:jc w:val="left"/>
        <w:rPr>
          <w:rFonts w:ascii="Arial" w:hAnsi="Arial" w:cs="Arial"/>
          <w:color w:val="013A81"/>
          <w:sz w:val="20"/>
        </w:rPr>
      </w:pPr>
    </w:p>
    <w:p w:rsidR="00DA68B7" w:rsidRPr="00703D15" w:rsidRDefault="00DA68B7" w:rsidP="008B1FB3">
      <w:pPr>
        <w:pStyle w:val="Kop1"/>
        <w:spacing w:line="276" w:lineRule="auto"/>
        <w:jc w:val="left"/>
        <w:rPr>
          <w:rFonts w:ascii="Arial" w:hAnsi="Arial" w:cs="Arial"/>
          <w:color w:val="013A81"/>
          <w:sz w:val="20"/>
        </w:rPr>
      </w:pPr>
    </w:p>
    <w:p w:rsidR="00DA68B7" w:rsidRPr="00703D15" w:rsidRDefault="00DA68B7" w:rsidP="008B1FB3">
      <w:pPr>
        <w:pStyle w:val="Kop1"/>
        <w:spacing w:line="276" w:lineRule="auto"/>
        <w:jc w:val="left"/>
        <w:rPr>
          <w:rFonts w:ascii="Arial" w:hAnsi="Arial" w:cs="Arial"/>
          <w:color w:val="013A81"/>
          <w:sz w:val="20"/>
        </w:rPr>
      </w:pPr>
    </w:p>
    <w:p w:rsidR="004A03C5" w:rsidRPr="00703D15" w:rsidRDefault="00BE27E7" w:rsidP="008B1FB3">
      <w:pPr>
        <w:pStyle w:val="Kop1"/>
        <w:spacing w:line="276" w:lineRule="auto"/>
        <w:jc w:val="left"/>
        <w:rPr>
          <w:rFonts w:ascii="Arial" w:hAnsi="Arial" w:cs="Arial"/>
          <w:color w:val="013A81"/>
          <w:sz w:val="20"/>
        </w:rPr>
      </w:pPr>
      <w:r w:rsidRPr="00703D15">
        <w:rPr>
          <w:rFonts w:ascii="Arial" w:hAnsi="Arial" w:cs="Arial"/>
          <w:color w:val="013A81"/>
          <w:sz w:val="20"/>
        </w:rPr>
        <w:t>Accreditatieaanvraag</w:t>
      </w:r>
      <w:r w:rsidR="00653E07" w:rsidRPr="00703D15">
        <w:rPr>
          <w:rFonts w:ascii="Arial" w:hAnsi="Arial" w:cs="Arial"/>
          <w:color w:val="013A81"/>
          <w:sz w:val="20"/>
        </w:rPr>
        <w:t xml:space="preserve"> </w:t>
      </w:r>
      <w:r w:rsidR="00ED2CF5" w:rsidRPr="00703D15">
        <w:rPr>
          <w:rFonts w:ascii="Arial" w:hAnsi="Arial" w:cs="Arial"/>
          <w:color w:val="013A81"/>
          <w:sz w:val="20"/>
        </w:rPr>
        <w:t xml:space="preserve">Wetenschappelijk </w:t>
      </w:r>
      <w:r w:rsidR="00E80273" w:rsidRPr="00703D15">
        <w:rPr>
          <w:rFonts w:ascii="Arial" w:hAnsi="Arial" w:cs="Arial"/>
          <w:color w:val="013A81"/>
          <w:sz w:val="20"/>
        </w:rPr>
        <w:t>Middagprogramma</w:t>
      </w:r>
      <w:r w:rsidR="008B1FB3" w:rsidRPr="00703D15">
        <w:rPr>
          <w:rFonts w:ascii="Arial" w:hAnsi="Arial" w:cs="Arial"/>
          <w:color w:val="013A81"/>
          <w:sz w:val="20"/>
        </w:rPr>
        <w:t xml:space="preserve"> </w:t>
      </w:r>
      <w:r w:rsidR="00DA68B7" w:rsidRPr="00703D15">
        <w:rPr>
          <w:rFonts w:ascii="Arial" w:hAnsi="Arial" w:cs="Arial"/>
          <w:color w:val="013A81"/>
          <w:sz w:val="20"/>
        </w:rPr>
        <w:t>/ Voer voor Psychologen</w:t>
      </w:r>
    </w:p>
    <w:p w:rsidR="00E80273" w:rsidRPr="00703D15" w:rsidRDefault="00DA68B7" w:rsidP="00E80273">
      <w:pPr>
        <w:pStyle w:val="Kop1"/>
        <w:spacing w:line="276" w:lineRule="auto"/>
        <w:jc w:val="left"/>
        <w:rPr>
          <w:rFonts w:ascii="Arial" w:hAnsi="Arial" w:cs="Arial"/>
          <w:b w:val="0"/>
          <w:color w:val="013A81"/>
          <w:sz w:val="20"/>
        </w:rPr>
      </w:pPr>
      <w:r w:rsidRPr="00703D15">
        <w:rPr>
          <w:rFonts w:ascii="Arial" w:hAnsi="Arial" w:cs="Arial"/>
          <w:color w:val="013A81"/>
          <w:sz w:val="20"/>
        </w:rPr>
        <w:t xml:space="preserve">14 maart </w:t>
      </w:r>
      <w:r w:rsidR="00B24326" w:rsidRPr="00703D15">
        <w:rPr>
          <w:rFonts w:ascii="Arial" w:hAnsi="Arial" w:cs="Arial"/>
          <w:color w:val="013A81"/>
          <w:sz w:val="20"/>
        </w:rPr>
        <w:t>201</w:t>
      </w:r>
      <w:r w:rsidRPr="00703D15">
        <w:rPr>
          <w:rFonts w:ascii="Arial" w:hAnsi="Arial" w:cs="Arial"/>
          <w:color w:val="013A81"/>
          <w:sz w:val="20"/>
        </w:rPr>
        <w:t>9</w:t>
      </w:r>
      <w:r w:rsidR="00B24326" w:rsidRPr="00703D15">
        <w:rPr>
          <w:rFonts w:ascii="Arial" w:hAnsi="Arial" w:cs="Arial"/>
          <w:color w:val="013A81"/>
          <w:sz w:val="20"/>
        </w:rPr>
        <w:t xml:space="preserve">, </w:t>
      </w:r>
      <w:r w:rsidR="005658E2" w:rsidRPr="00703D15">
        <w:rPr>
          <w:rFonts w:ascii="Arial" w:hAnsi="Arial" w:cs="Arial"/>
          <w:b w:val="0"/>
          <w:color w:val="013A81"/>
          <w:sz w:val="20"/>
        </w:rPr>
        <w:t>Regio Noord-Holland</w:t>
      </w:r>
    </w:p>
    <w:p w:rsidR="00E80273" w:rsidRPr="00703D15" w:rsidRDefault="00E80273" w:rsidP="00E80273">
      <w:pPr>
        <w:rPr>
          <w:rFonts w:ascii="Arial" w:hAnsi="Arial" w:cs="Arial"/>
        </w:rPr>
      </w:pPr>
    </w:p>
    <w:p w:rsidR="00E80273" w:rsidRPr="00703D15" w:rsidRDefault="00E80273" w:rsidP="00E80273">
      <w:pPr>
        <w:rPr>
          <w:rFonts w:ascii="Arial" w:hAnsi="Arial" w:cs="Arial"/>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8803"/>
      </w:tblGrid>
      <w:tr w:rsidR="00437AE8" w:rsidRPr="00703D15" w:rsidTr="00757B12">
        <w:trPr>
          <w:trHeight w:val="250"/>
        </w:trPr>
        <w:tc>
          <w:tcPr>
            <w:tcW w:w="1795" w:type="dxa"/>
            <w:tcBorders>
              <w:top w:val="single" w:sz="4" w:space="0" w:color="auto"/>
              <w:bottom w:val="single" w:sz="4" w:space="0" w:color="auto"/>
              <w:right w:val="single" w:sz="4" w:space="0" w:color="auto"/>
            </w:tcBorders>
            <w:shd w:val="clear" w:color="auto" w:fill="auto"/>
          </w:tcPr>
          <w:p w:rsidR="00437AE8" w:rsidRPr="00703D15" w:rsidRDefault="002357D7" w:rsidP="008B1FB3">
            <w:pPr>
              <w:rPr>
                <w:rFonts w:ascii="Arial" w:hAnsi="Arial" w:cs="Arial"/>
                <w:b/>
              </w:rPr>
            </w:pPr>
            <w:r w:rsidRPr="00703D15">
              <w:rPr>
                <w:rFonts w:ascii="Arial" w:hAnsi="Arial" w:cs="Arial"/>
                <w:b/>
              </w:rPr>
              <w:t>Datum en t</w:t>
            </w:r>
            <w:r w:rsidR="00437AE8" w:rsidRPr="00703D15">
              <w:rPr>
                <w:rFonts w:ascii="Arial" w:hAnsi="Arial" w:cs="Arial"/>
                <w:b/>
              </w:rPr>
              <w:t>ijd</w:t>
            </w:r>
          </w:p>
        </w:tc>
        <w:tc>
          <w:tcPr>
            <w:tcW w:w="8803" w:type="dxa"/>
            <w:tcBorders>
              <w:top w:val="single" w:sz="4" w:space="0" w:color="auto"/>
              <w:left w:val="single" w:sz="4" w:space="0" w:color="auto"/>
              <w:bottom w:val="single" w:sz="4" w:space="0" w:color="auto"/>
            </w:tcBorders>
            <w:shd w:val="clear" w:color="auto" w:fill="auto"/>
          </w:tcPr>
          <w:p w:rsidR="00437AE8" w:rsidRPr="00703D15" w:rsidRDefault="00E80273" w:rsidP="004C54A5">
            <w:pPr>
              <w:rPr>
                <w:rFonts w:ascii="Arial" w:hAnsi="Arial" w:cs="Arial"/>
              </w:rPr>
            </w:pPr>
            <w:r w:rsidRPr="00703D15">
              <w:rPr>
                <w:rFonts w:ascii="Arial" w:hAnsi="Arial" w:cs="Arial"/>
              </w:rPr>
              <w:t>Donderdag van 1</w:t>
            </w:r>
            <w:r w:rsidR="00CF2B99" w:rsidRPr="00703D15">
              <w:rPr>
                <w:rFonts w:ascii="Arial" w:hAnsi="Arial" w:cs="Arial"/>
              </w:rPr>
              <w:t>3.00</w:t>
            </w:r>
            <w:r w:rsidRPr="00703D15">
              <w:rPr>
                <w:rFonts w:ascii="Arial" w:hAnsi="Arial" w:cs="Arial"/>
              </w:rPr>
              <w:t xml:space="preserve"> tot 1</w:t>
            </w:r>
            <w:r w:rsidR="004C54A5" w:rsidRPr="00703D15">
              <w:rPr>
                <w:rFonts w:ascii="Arial" w:hAnsi="Arial" w:cs="Arial"/>
              </w:rPr>
              <w:t>7.30 uur</w:t>
            </w:r>
            <w:r w:rsidR="00437AE8" w:rsidRPr="00703D15">
              <w:rPr>
                <w:rFonts w:ascii="Arial" w:hAnsi="Arial" w:cs="Arial"/>
              </w:rPr>
              <w:t xml:space="preserve"> </w:t>
            </w:r>
          </w:p>
        </w:tc>
      </w:tr>
      <w:tr w:rsidR="008B1FB3" w:rsidRPr="00703D15" w:rsidTr="00757B12">
        <w:trPr>
          <w:trHeight w:val="250"/>
        </w:trPr>
        <w:tc>
          <w:tcPr>
            <w:tcW w:w="1795" w:type="dxa"/>
            <w:tcBorders>
              <w:top w:val="single" w:sz="4" w:space="0" w:color="auto"/>
              <w:bottom w:val="single" w:sz="4" w:space="0" w:color="auto"/>
              <w:right w:val="single" w:sz="4" w:space="0" w:color="auto"/>
            </w:tcBorders>
            <w:shd w:val="clear" w:color="auto" w:fill="auto"/>
          </w:tcPr>
          <w:p w:rsidR="008B1FB3" w:rsidRPr="00703D15" w:rsidRDefault="008B1FB3" w:rsidP="008B1FB3">
            <w:pPr>
              <w:rPr>
                <w:rFonts w:ascii="Arial" w:hAnsi="Arial" w:cs="Arial"/>
                <w:b/>
              </w:rPr>
            </w:pPr>
            <w:r w:rsidRPr="00703D15">
              <w:rPr>
                <w:rFonts w:ascii="Arial" w:hAnsi="Arial" w:cs="Arial"/>
                <w:b/>
              </w:rPr>
              <w:t>Locatie</w:t>
            </w:r>
          </w:p>
        </w:tc>
        <w:tc>
          <w:tcPr>
            <w:tcW w:w="8803" w:type="dxa"/>
            <w:tcBorders>
              <w:top w:val="single" w:sz="4" w:space="0" w:color="auto"/>
              <w:left w:val="single" w:sz="4" w:space="0" w:color="auto"/>
              <w:bottom w:val="single" w:sz="4" w:space="0" w:color="auto"/>
            </w:tcBorders>
            <w:shd w:val="clear" w:color="auto" w:fill="auto"/>
          </w:tcPr>
          <w:p w:rsidR="008B1FB3" w:rsidRPr="00703D15" w:rsidRDefault="00DA68B7" w:rsidP="00DA68B7">
            <w:pPr>
              <w:rPr>
                <w:rFonts w:ascii="Arial" w:hAnsi="Arial" w:cs="Arial"/>
              </w:rPr>
            </w:pPr>
            <w:r w:rsidRPr="00703D15">
              <w:rPr>
                <w:rFonts w:ascii="Arial" w:hAnsi="Arial" w:cs="Arial"/>
              </w:rPr>
              <w:t>Tolhuistuin Amsterdam</w:t>
            </w:r>
            <w:r w:rsidR="00B24326" w:rsidRPr="00703D15">
              <w:rPr>
                <w:rFonts w:ascii="Arial" w:hAnsi="Arial" w:cs="Arial"/>
              </w:rPr>
              <w:t xml:space="preserve"> </w:t>
            </w:r>
          </w:p>
        </w:tc>
      </w:tr>
      <w:tr w:rsidR="008B1FB3" w:rsidRPr="00703D15" w:rsidTr="00757B12">
        <w:trPr>
          <w:trHeight w:val="250"/>
        </w:trPr>
        <w:tc>
          <w:tcPr>
            <w:tcW w:w="1795" w:type="dxa"/>
            <w:tcBorders>
              <w:top w:val="single" w:sz="4" w:space="0" w:color="auto"/>
              <w:bottom w:val="single" w:sz="4" w:space="0" w:color="auto"/>
              <w:right w:val="single" w:sz="4" w:space="0" w:color="auto"/>
            </w:tcBorders>
            <w:shd w:val="clear" w:color="auto" w:fill="auto"/>
          </w:tcPr>
          <w:p w:rsidR="008B1FB3" w:rsidRPr="00703D15" w:rsidRDefault="008B1FB3" w:rsidP="008B1FB3">
            <w:pPr>
              <w:rPr>
                <w:rFonts w:ascii="Arial" w:hAnsi="Arial" w:cs="Arial"/>
                <w:b/>
              </w:rPr>
            </w:pPr>
            <w:r w:rsidRPr="00703D15">
              <w:rPr>
                <w:rFonts w:ascii="Arial" w:hAnsi="Arial" w:cs="Arial"/>
                <w:b/>
              </w:rPr>
              <w:t>Organisatie</w:t>
            </w:r>
          </w:p>
        </w:tc>
        <w:tc>
          <w:tcPr>
            <w:tcW w:w="8803" w:type="dxa"/>
            <w:tcBorders>
              <w:top w:val="single" w:sz="4" w:space="0" w:color="auto"/>
              <w:left w:val="single" w:sz="4" w:space="0" w:color="auto"/>
              <w:bottom w:val="single" w:sz="4" w:space="0" w:color="auto"/>
            </w:tcBorders>
            <w:shd w:val="clear" w:color="auto" w:fill="auto"/>
          </w:tcPr>
          <w:p w:rsidR="008B1FB3" w:rsidRPr="00703D15" w:rsidRDefault="00E80273" w:rsidP="00DA68B7">
            <w:pPr>
              <w:rPr>
                <w:rFonts w:ascii="Arial" w:hAnsi="Arial" w:cs="Arial"/>
              </w:rPr>
            </w:pPr>
            <w:proofErr w:type="spellStart"/>
            <w:r w:rsidRPr="00703D15">
              <w:rPr>
                <w:rFonts w:ascii="Arial" w:hAnsi="Arial" w:cs="Arial"/>
              </w:rPr>
              <w:t>D</w:t>
            </w:r>
            <w:r w:rsidR="00DA68B7" w:rsidRPr="00703D15">
              <w:rPr>
                <w:rFonts w:ascii="Arial" w:hAnsi="Arial" w:cs="Arial"/>
              </w:rPr>
              <w:t>r</w:t>
            </w:r>
            <w:proofErr w:type="spellEnd"/>
            <w:r w:rsidR="00DA68B7" w:rsidRPr="00703D15">
              <w:rPr>
                <w:rFonts w:ascii="Arial" w:hAnsi="Arial" w:cs="Arial"/>
              </w:rPr>
              <w:t xml:space="preserve"> K. Jongenelis, </w:t>
            </w:r>
            <w:r w:rsidR="00CF2B99" w:rsidRPr="00703D15">
              <w:rPr>
                <w:rFonts w:ascii="Arial" w:hAnsi="Arial" w:cs="Arial"/>
              </w:rPr>
              <w:t>dr. S</w:t>
            </w:r>
            <w:r w:rsidR="00DA68B7" w:rsidRPr="00703D15">
              <w:rPr>
                <w:rFonts w:ascii="Arial" w:hAnsi="Arial" w:cs="Arial"/>
              </w:rPr>
              <w:t>.</w:t>
            </w:r>
            <w:r w:rsidR="00CF2B99" w:rsidRPr="00703D15">
              <w:rPr>
                <w:rFonts w:ascii="Arial" w:hAnsi="Arial" w:cs="Arial"/>
              </w:rPr>
              <w:t xml:space="preserve"> van Liempt</w:t>
            </w:r>
            <w:r w:rsidR="00DA68B7" w:rsidRPr="00703D15">
              <w:rPr>
                <w:rFonts w:ascii="Arial" w:hAnsi="Arial" w:cs="Arial"/>
              </w:rPr>
              <w:t xml:space="preserve"> en R.</w:t>
            </w:r>
            <w:r w:rsidRPr="00703D15">
              <w:rPr>
                <w:rFonts w:ascii="Arial" w:hAnsi="Arial" w:cs="Arial"/>
              </w:rPr>
              <w:t xml:space="preserve"> Lochy</w:t>
            </w:r>
          </w:p>
        </w:tc>
      </w:tr>
      <w:tr w:rsidR="00C3289F" w:rsidRPr="00703D15" w:rsidTr="00757B12">
        <w:trPr>
          <w:trHeight w:val="442"/>
        </w:trPr>
        <w:tc>
          <w:tcPr>
            <w:tcW w:w="1795" w:type="dxa"/>
            <w:tcBorders>
              <w:top w:val="single" w:sz="4" w:space="0" w:color="auto"/>
              <w:bottom w:val="single" w:sz="4" w:space="0" w:color="auto"/>
              <w:right w:val="single" w:sz="4" w:space="0" w:color="auto"/>
            </w:tcBorders>
            <w:shd w:val="clear" w:color="auto" w:fill="auto"/>
          </w:tcPr>
          <w:p w:rsidR="00C3289F" w:rsidRPr="00703D15" w:rsidRDefault="00B24326" w:rsidP="008B1FB3">
            <w:pPr>
              <w:rPr>
                <w:rFonts w:ascii="Arial" w:hAnsi="Arial" w:cs="Arial"/>
                <w:b/>
              </w:rPr>
            </w:pPr>
            <w:r w:rsidRPr="00703D15">
              <w:rPr>
                <w:rFonts w:ascii="Arial" w:hAnsi="Arial" w:cs="Arial"/>
                <w:b/>
              </w:rPr>
              <w:t>Informatie</w:t>
            </w:r>
          </w:p>
          <w:p w:rsidR="00C3289F" w:rsidRPr="00703D15" w:rsidRDefault="00C3289F" w:rsidP="008B1FB3">
            <w:pPr>
              <w:rPr>
                <w:rFonts w:ascii="Arial" w:hAnsi="Arial" w:cs="Arial"/>
                <w:b/>
              </w:rPr>
            </w:pPr>
          </w:p>
        </w:tc>
        <w:tc>
          <w:tcPr>
            <w:tcW w:w="8803" w:type="dxa"/>
            <w:tcBorders>
              <w:top w:val="single" w:sz="4" w:space="0" w:color="auto"/>
              <w:left w:val="single" w:sz="4" w:space="0" w:color="auto"/>
              <w:bottom w:val="single" w:sz="4" w:space="0" w:color="auto"/>
            </w:tcBorders>
            <w:shd w:val="clear" w:color="auto" w:fill="auto"/>
          </w:tcPr>
          <w:p w:rsidR="00181B95" w:rsidRPr="00703D15" w:rsidRDefault="005658E2" w:rsidP="00213BF9">
            <w:pPr>
              <w:rPr>
                <w:rFonts w:ascii="Arial" w:hAnsi="Arial" w:cs="Arial"/>
              </w:rPr>
            </w:pPr>
            <w:r w:rsidRPr="00703D15">
              <w:rPr>
                <w:rFonts w:ascii="Arial" w:hAnsi="Arial" w:cs="Arial"/>
              </w:rPr>
              <w:t>Via het secretariaat Opleiding Psychiatrie Noord-Holland, telefoon 088 - 3570259</w:t>
            </w:r>
            <w:r w:rsidRPr="00703D15">
              <w:rPr>
                <w:rFonts w:ascii="Arial" w:hAnsi="Arial" w:cs="Arial"/>
              </w:rPr>
              <w:br/>
              <w:t xml:space="preserve">E-mail: </w:t>
            </w:r>
            <w:hyperlink r:id="rId9" w:history="1">
              <w:r w:rsidRPr="00703D15">
                <w:rPr>
                  <w:rStyle w:val="Hyperlink"/>
                  <w:rFonts w:ascii="Arial" w:hAnsi="Arial" w:cs="Arial"/>
                </w:rPr>
                <w:t>opleidingpsychiatrieNH@parnassiagroep.nl</w:t>
              </w:r>
            </w:hyperlink>
          </w:p>
        </w:tc>
      </w:tr>
      <w:tr w:rsidR="008B1FB3" w:rsidRPr="00703D15" w:rsidTr="00757B12">
        <w:trPr>
          <w:trHeight w:val="222"/>
        </w:trPr>
        <w:tc>
          <w:tcPr>
            <w:tcW w:w="1795" w:type="dxa"/>
            <w:tcBorders>
              <w:top w:val="single" w:sz="4" w:space="0" w:color="auto"/>
              <w:bottom w:val="single" w:sz="4" w:space="0" w:color="auto"/>
              <w:right w:val="single" w:sz="4" w:space="0" w:color="auto"/>
            </w:tcBorders>
            <w:shd w:val="clear" w:color="auto" w:fill="auto"/>
          </w:tcPr>
          <w:p w:rsidR="008B1FB3" w:rsidRPr="00703D15" w:rsidRDefault="008B1FB3" w:rsidP="008B1FB3">
            <w:pPr>
              <w:rPr>
                <w:rFonts w:ascii="Arial" w:hAnsi="Arial" w:cs="Arial"/>
                <w:b/>
              </w:rPr>
            </w:pPr>
            <w:r w:rsidRPr="00703D15">
              <w:rPr>
                <w:rFonts w:ascii="Arial" w:hAnsi="Arial" w:cs="Arial"/>
                <w:b/>
              </w:rPr>
              <w:t>Accreditatie</w:t>
            </w:r>
          </w:p>
        </w:tc>
        <w:tc>
          <w:tcPr>
            <w:tcW w:w="8803" w:type="dxa"/>
            <w:tcBorders>
              <w:top w:val="single" w:sz="4" w:space="0" w:color="auto"/>
              <w:left w:val="single" w:sz="4" w:space="0" w:color="auto"/>
              <w:bottom w:val="single" w:sz="4" w:space="0" w:color="auto"/>
            </w:tcBorders>
            <w:shd w:val="clear" w:color="auto" w:fill="auto"/>
          </w:tcPr>
          <w:p w:rsidR="003944C4" w:rsidRPr="00703D15" w:rsidRDefault="00E80273" w:rsidP="00D67365">
            <w:pPr>
              <w:rPr>
                <w:rFonts w:ascii="Arial" w:hAnsi="Arial" w:cs="Arial"/>
              </w:rPr>
            </w:pPr>
            <w:r w:rsidRPr="00703D15">
              <w:rPr>
                <w:rFonts w:ascii="Arial" w:hAnsi="Arial" w:cs="Arial"/>
              </w:rPr>
              <w:t>Wordt aangevraagd bij de NV</w:t>
            </w:r>
            <w:r w:rsidR="00835E54" w:rsidRPr="00703D15">
              <w:rPr>
                <w:rFonts w:ascii="Arial" w:hAnsi="Arial" w:cs="Arial"/>
              </w:rPr>
              <w:t>v</w:t>
            </w:r>
            <w:r w:rsidRPr="00703D15">
              <w:rPr>
                <w:rFonts w:ascii="Arial" w:hAnsi="Arial" w:cs="Arial"/>
              </w:rPr>
              <w:t>P, RS</w:t>
            </w:r>
            <w:r w:rsidR="00AF5543" w:rsidRPr="00703D15">
              <w:rPr>
                <w:rFonts w:ascii="Arial" w:hAnsi="Arial" w:cs="Arial"/>
              </w:rPr>
              <w:t>V</w:t>
            </w:r>
            <w:r w:rsidRPr="00703D15">
              <w:rPr>
                <w:rFonts w:ascii="Arial" w:hAnsi="Arial" w:cs="Arial"/>
              </w:rPr>
              <w:t>, V&amp;VN</w:t>
            </w:r>
            <w:r w:rsidR="008F7C49" w:rsidRPr="00703D15">
              <w:rPr>
                <w:rFonts w:ascii="Arial" w:hAnsi="Arial" w:cs="Arial"/>
              </w:rPr>
              <w:t xml:space="preserve">, </w:t>
            </w:r>
            <w:r w:rsidRPr="00703D15">
              <w:rPr>
                <w:rFonts w:ascii="Arial" w:hAnsi="Arial" w:cs="Arial"/>
              </w:rPr>
              <w:t xml:space="preserve"> VVGN</w:t>
            </w:r>
            <w:r w:rsidR="00D67365" w:rsidRPr="00703D15">
              <w:rPr>
                <w:rFonts w:ascii="Arial" w:hAnsi="Arial" w:cs="Arial"/>
              </w:rPr>
              <w:t xml:space="preserve">, </w:t>
            </w:r>
            <w:r w:rsidR="008F7C49" w:rsidRPr="00703D15">
              <w:rPr>
                <w:rFonts w:ascii="Arial" w:hAnsi="Arial" w:cs="Arial"/>
              </w:rPr>
              <w:t xml:space="preserve"> </w:t>
            </w:r>
            <w:proofErr w:type="spellStart"/>
            <w:r w:rsidR="008F7C49" w:rsidRPr="00703D15">
              <w:rPr>
                <w:rFonts w:ascii="Arial" w:hAnsi="Arial" w:cs="Arial"/>
              </w:rPr>
              <w:t>FGZPt</w:t>
            </w:r>
            <w:proofErr w:type="spellEnd"/>
            <w:r w:rsidR="00D67365" w:rsidRPr="00703D15">
              <w:rPr>
                <w:rFonts w:ascii="Arial" w:hAnsi="Arial" w:cs="Arial"/>
              </w:rPr>
              <w:t xml:space="preserve"> en SKJ</w:t>
            </w:r>
          </w:p>
        </w:tc>
      </w:tr>
      <w:tr w:rsidR="00AD3B4A" w:rsidRPr="00703D15" w:rsidTr="00AD3B4A">
        <w:trPr>
          <w:trHeight w:val="200"/>
        </w:trPr>
        <w:tc>
          <w:tcPr>
            <w:tcW w:w="10598" w:type="dxa"/>
            <w:gridSpan w:val="2"/>
            <w:tcBorders>
              <w:top w:val="single" w:sz="4" w:space="0" w:color="auto"/>
              <w:left w:val="nil"/>
              <w:bottom w:val="single" w:sz="4" w:space="0" w:color="auto"/>
              <w:right w:val="nil"/>
            </w:tcBorders>
            <w:shd w:val="clear" w:color="auto" w:fill="auto"/>
          </w:tcPr>
          <w:p w:rsidR="00AD3B4A" w:rsidRPr="00703D15" w:rsidRDefault="00AD3B4A" w:rsidP="0097184D">
            <w:pPr>
              <w:rPr>
                <w:rFonts w:ascii="Arial" w:hAnsi="Arial" w:cs="Arial"/>
              </w:rPr>
            </w:pPr>
          </w:p>
        </w:tc>
      </w:tr>
      <w:tr w:rsidR="004271E1" w:rsidRPr="00703D15" w:rsidTr="00894D2F">
        <w:trPr>
          <w:trHeight w:val="964"/>
        </w:trPr>
        <w:tc>
          <w:tcPr>
            <w:tcW w:w="1795" w:type="dxa"/>
            <w:shd w:val="clear" w:color="auto" w:fill="C6D9F1" w:themeFill="text2" w:themeFillTint="33"/>
          </w:tcPr>
          <w:p w:rsidR="00BE27E7" w:rsidRPr="00703D15" w:rsidRDefault="00DA68B7" w:rsidP="00CF2B99">
            <w:pPr>
              <w:rPr>
                <w:rFonts w:ascii="Arial" w:hAnsi="Arial" w:cs="Arial"/>
                <w:bCs/>
              </w:rPr>
            </w:pPr>
            <w:r w:rsidRPr="00703D15">
              <w:rPr>
                <w:rFonts w:ascii="Arial" w:hAnsi="Arial" w:cs="Arial"/>
                <w:bCs/>
              </w:rPr>
              <w:t>14 maart 2019</w:t>
            </w:r>
          </w:p>
          <w:p w:rsidR="00CF2B99" w:rsidRPr="00703D15" w:rsidRDefault="00CF2B99" w:rsidP="00CF2B99">
            <w:pPr>
              <w:rPr>
                <w:rFonts w:ascii="Arial" w:hAnsi="Arial" w:cs="Arial"/>
                <w:bCs/>
              </w:rPr>
            </w:pPr>
          </w:p>
          <w:p w:rsidR="00CF2B99" w:rsidRPr="00703D15" w:rsidRDefault="00CF2B99" w:rsidP="00CF2B99">
            <w:pPr>
              <w:rPr>
                <w:rFonts w:ascii="Arial" w:hAnsi="Arial" w:cs="Arial"/>
                <w:bCs/>
              </w:rPr>
            </w:pPr>
            <w:r w:rsidRPr="00703D15">
              <w:rPr>
                <w:rFonts w:ascii="Arial" w:hAnsi="Arial" w:cs="Arial"/>
                <w:bCs/>
              </w:rPr>
              <w:t>13.00-</w:t>
            </w:r>
            <w:r w:rsidR="004C54A5" w:rsidRPr="00703D15">
              <w:rPr>
                <w:rFonts w:ascii="Arial" w:hAnsi="Arial" w:cs="Arial"/>
                <w:bCs/>
              </w:rPr>
              <w:t>17.30u</w:t>
            </w:r>
          </w:p>
          <w:p w:rsidR="00CF2B99" w:rsidRPr="00703D15" w:rsidRDefault="00CF2B99" w:rsidP="00CF2B99">
            <w:pPr>
              <w:rPr>
                <w:rFonts w:ascii="Arial" w:hAnsi="Arial" w:cs="Arial"/>
                <w:bCs/>
              </w:rPr>
            </w:pPr>
          </w:p>
          <w:p w:rsidR="00CF2B99" w:rsidRPr="00703D15" w:rsidRDefault="00DA68B7" w:rsidP="00CF2B99">
            <w:pPr>
              <w:rPr>
                <w:rFonts w:ascii="Arial" w:hAnsi="Arial" w:cs="Arial"/>
                <w:bCs/>
              </w:rPr>
            </w:pPr>
            <w:r w:rsidRPr="00703D15">
              <w:rPr>
                <w:rFonts w:ascii="Arial" w:hAnsi="Arial" w:cs="Arial"/>
                <w:bCs/>
              </w:rPr>
              <w:t>Tolhuistuin</w:t>
            </w:r>
          </w:p>
          <w:p w:rsidR="00CF2B99" w:rsidRPr="00703D15" w:rsidRDefault="00DA68B7" w:rsidP="00F75257">
            <w:pPr>
              <w:rPr>
                <w:rFonts w:ascii="Arial" w:hAnsi="Arial" w:cs="Arial"/>
                <w:bCs/>
              </w:rPr>
            </w:pPr>
            <w:r w:rsidRPr="00703D15">
              <w:rPr>
                <w:rFonts w:ascii="Arial" w:hAnsi="Arial" w:cs="Arial"/>
                <w:bCs/>
              </w:rPr>
              <w:t>Amsterdam</w:t>
            </w:r>
          </w:p>
        </w:tc>
        <w:tc>
          <w:tcPr>
            <w:tcW w:w="8803" w:type="dxa"/>
            <w:tcBorders>
              <w:right w:val="single" w:sz="4" w:space="0" w:color="auto"/>
            </w:tcBorders>
            <w:shd w:val="clear" w:color="auto" w:fill="auto"/>
          </w:tcPr>
          <w:p w:rsidR="0038760F" w:rsidRPr="00703D15" w:rsidRDefault="00726AD1" w:rsidP="00CF2B99">
            <w:pPr>
              <w:rPr>
                <w:rFonts w:ascii="Arial" w:hAnsi="Arial" w:cs="Arial"/>
                <w:b/>
              </w:rPr>
            </w:pPr>
            <w:r w:rsidRPr="00703D15">
              <w:rPr>
                <w:rFonts w:ascii="Arial" w:hAnsi="Arial" w:cs="Arial"/>
                <w:b/>
              </w:rPr>
              <w:t xml:space="preserve">THEMA: </w:t>
            </w:r>
            <w:r w:rsidR="00DA68B7" w:rsidRPr="00703D15">
              <w:rPr>
                <w:rFonts w:ascii="Arial" w:hAnsi="Arial" w:cs="Arial"/>
                <w:b/>
              </w:rPr>
              <w:t>AGRESSIE</w:t>
            </w:r>
          </w:p>
          <w:p w:rsidR="0038760F" w:rsidRPr="00703D15" w:rsidRDefault="0038760F" w:rsidP="00CF2B99">
            <w:pPr>
              <w:rPr>
                <w:rFonts w:ascii="Arial" w:hAnsi="Arial" w:cs="Arial"/>
                <w:b/>
              </w:rPr>
            </w:pPr>
          </w:p>
          <w:p w:rsidR="00CF2B99" w:rsidRPr="00703D15" w:rsidRDefault="00653E07" w:rsidP="00CF2B99">
            <w:pPr>
              <w:rPr>
                <w:rFonts w:ascii="Arial" w:hAnsi="Arial" w:cs="Arial"/>
                <w:b/>
                <w:u w:val="single"/>
              </w:rPr>
            </w:pPr>
            <w:r w:rsidRPr="00703D15">
              <w:rPr>
                <w:rFonts w:ascii="Arial" w:hAnsi="Arial" w:cs="Arial"/>
                <w:b/>
                <w:u w:val="single"/>
              </w:rPr>
              <w:t>PROGRAMMA:</w:t>
            </w:r>
          </w:p>
          <w:p w:rsidR="003B4880" w:rsidRPr="00703D15" w:rsidRDefault="003B4880" w:rsidP="00CF2B99">
            <w:pPr>
              <w:rPr>
                <w:rFonts w:ascii="Arial" w:hAnsi="Arial" w:cs="Arial"/>
              </w:rPr>
            </w:pPr>
          </w:p>
          <w:p w:rsidR="00CF2B99" w:rsidRPr="00703D15" w:rsidRDefault="00CF2B99" w:rsidP="00CF2B99">
            <w:pPr>
              <w:rPr>
                <w:rFonts w:ascii="Arial" w:hAnsi="Arial" w:cs="Arial"/>
              </w:rPr>
            </w:pPr>
            <w:r w:rsidRPr="00703D15">
              <w:rPr>
                <w:rFonts w:ascii="Arial" w:hAnsi="Arial" w:cs="Arial"/>
              </w:rPr>
              <w:t>•13.00-13.</w:t>
            </w:r>
            <w:r w:rsidR="00273331">
              <w:rPr>
                <w:rFonts w:ascii="Arial" w:hAnsi="Arial" w:cs="Arial"/>
              </w:rPr>
              <w:t>10</w:t>
            </w:r>
            <w:r w:rsidR="00971F8B" w:rsidRPr="00703D15">
              <w:rPr>
                <w:rFonts w:ascii="Arial" w:hAnsi="Arial" w:cs="Arial"/>
              </w:rPr>
              <w:t>u</w:t>
            </w:r>
            <w:r w:rsidRPr="00703D15">
              <w:rPr>
                <w:rFonts w:ascii="Arial" w:hAnsi="Arial" w:cs="Arial"/>
              </w:rPr>
              <w:t xml:space="preserve"> Introductie door de dagvoorzitter </w:t>
            </w:r>
            <w:r w:rsidR="00DA68B7" w:rsidRPr="00703D15">
              <w:rPr>
                <w:rFonts w:ascii="Arial" w:hAnsi="Arial" w:cs="Arial"/>
              </w:rPr>
              <w:t>mevr. K. Jongenelis</w:t>
            </w:r>
            <w:r w:rsidRPr="00703D15">
              <w:rPr>
                <w:rFonts w:ascii="Arial" w:hAnsi="Arial" w:cs="Arial"/>
              </w:rPr>
              <w:t>; psychiater en opleider voor de regio NH.</w:t>
            </w:r>
          </w:p>
          <w:p w:rsidR="005B2C39" w:rsidRPr="00703D15" w:rsidRDefault="005B2C39" w:rsidP="00CF2B99">
            <w:pPr>
              <w:rPr>
                <w:rFonts w:ascii="Arial" w:hAnsi="Arial" w:cs="Arial"/>
              </w:rPr>
            </w:pPr>
          </w:p>
          <w:p w:rsidR="00703D15" w:rsidRPr="00703D15" w:rsidRDefault="00703D15" w:rsidP="00703D15">
            <w:pPr>
              <w:rPr>
                <w:rFonts w:ascii="Arial" w:hAnsi="Arial" w:cs="Arial"/>
                <w:i/>
              </w:rPr>
            </w:pPr>
            <w:r>
              <w:rPr>
                <w:rFonts w:ascii="Arial" w:hAnsi="Arial" w:cs="Arial"/>
                <w:i/>
                <w:color w:val="000000"/>
              </w:rPr>
              <w:t>13.</w:t>
            </w:r>
            <w:r w:rsidR="00273331">
              <w:rPr>
                <w:rFonts w:ascii="Arial" w:hAnsi="Arial" w:cs="Arial"/>
                <w:i/>
                <w:color w:val="000000"/>
              </w:rPr>
              <w:t>10</w:t>
            </w:r>
            <w:r>
              <w:rPr>
                <w:rFonts w:ascii="Arial" w:hAnsi="Arial" w:cs="Arial"/>
                <w:i/>
                <w:color w:val="000000"/>
              </w:rPr>
              <w:t>-1</w:t>
            </w:r>
            <w:r w:rsidR="00273331">
              <w:rPr>
                <w:rFonts w:ascii="Arial" w:hAnsi="Arial" w:cs="Arial"/>
                <w:i/>
                <w:color w:val="000000"/>
              </w:rPr>
              <w:t>4.00</w:t>
            </w:r>
            <w:r>
              <w:rPr>
                <w:rFonts w:ascii="Arial" w:hAnsi="Arial" w:cs="Arial"/>
                <w:i/>
                <w:color w:val="000000"/>
              </w:rPr>
              <w:t xml:space="preserve">u </w:t>
            </w:r>
            <w:r w:rsidR="005B2C39" w:rsidRPr="00703D15">
              <w:rPr>
                <w:rFonts w:ascii="Arial" w:hAnsi="Arial" w:cs="Arial"/>
                <w:i/>
                <w:color w:val="000000"/>
              </w:rPr>
              <w:t>Geweldloos</w:t>
            </w:r>
            <w:r w:rsidRPr="00703D15">
              <w:rPr>
                <w:rFonts w:ascii="Arial" w:hAnsi="Arial" w:cs="Arial"/>
                <w:i/>
                <w:color w:val="000000"/>
              </w:rPr>
              <w:t xml:space="preserve"> </w:t>
            </w:r>
            <w:r w:rsidR="005B2C39" w:rsidRPr="00703D15">
              <w:rPr>
                <w:rFonts w:ascii="Arial" w:hAnsi="Arial" w:cs="Arial"/>
                <w:i/>
                <w:color w:val="000000"/>
              </w:rPr>
              <w:t>Verzet en Verbindend Gezag:</w:t>
            </w:r>
            <w:r w:rsidR="005B2C39" w:rsidRPr="00703D15">
              <w:rPr>
                <w:rFonts w:ascii="Arial" w:hAnsi="Arial" w:cs="Arial"/>
                <w:i/>
              </w:rPr>
              <w:t> ‘Een inspirerende en andere manier van omgaan met onacceptabel gedrag’ door Elizabeth Miedema</w:t>
            </w:r>
            <w:r w:rsidRPr="00703D15">
              <w:rPr>
                <w:rFonts w:ascii="Arial" w:hAnsi="Arial" w:cs="Arial"/>
                <w:i/>
              </w:rPr>
              <w:t xml:space="preserve">, </w:t>
            </w:r>
            <w:r w:rsidR="005B2C39" w:rsidRPr="00703D15">
              <w:rPr>
                <w:rFonts w:ascii="Arial" w:eastAsia="Calibri" w:hAnsi="Arial" w:cs="Arial"/>
                <w:i/>
              </w:rPr>
              <w:t xml:space="preserve">kinder- en jeugdpsychiater </w:t>
            </w:r>
            <w:r w:rsidR="005B2C39" w:rsidRPr="00703D15">
              <w:rPr>
                <w:rFonts w:ascii="Arial" w:hAnsi="Arial" w:cs="Arial"/>
                <w:i/>
              </w:rPr>
              <w:t>GGZ Noord-Holland Noord,</w:t>
            </w:r>
          </w:p>
          <w:p w:rsidR="005B2C39" w:rsidRPr="00703D15" w:rsidRDefault="005B2C39" w:rsidP="00703D15">
            <w:pPr>
              <w:rPr>
                <w:rFonts w:ascii="Arial" w:hAnsi="Arial" w:cs="Arial"/>
              </w:rPr>
            </w:pPr>
            <w:r w:rsidRPr="00703D15">
              <w:rPr>
                <w:rFonts w:ascii="Arial" w:hAnsi="Arial" w:cs="Arial"/>
              </w:rPr>
              <w:t xml:space="preserve">Agressie, geweld en andere vormen van onacceptabel gedrag (zoals: vermijding, eetproblemen, schoolweigering, drugsgebruik, etc.) kunnen menig opvoeder, leerkracht maar ook hulpverlener tot wanhoop drijven. Vaak wordt gepleit voor een harde aanpak, maar escalatie ligt dan al gauw op de loer. Toegeven of opgeven is evenmin een bevredigende optie. Beide manieren van reageren leiden vaak tot toenemende machteloosheid waarmee de kans op een vicieuze cirkel van (verdere) escalatie toeneemt.  </w:t>
            </w:r>
          </w:p>
          <w:p w:rsidR="00273331" w:rsidRDefault="005B2C39" w:rsidP="005B2C39">
            <w:pPr>
              <w:pStyle w:val="Normaalweb"/>
            </w:pPr>
            <w:r w:rsidRPr="00703D15">
              <w:t xml:space="preserve">Geïnspireerd door o.a. Gandhi, Martin Luther King </w:t>
            </w:r>
            <w:proofErr w:type="spellStart"/>
            <w:r w:rsidRPr="00703D15">
              <w:t>jr</w:t>
            </w:r>
            <w:proofErr w:type="spellEnd"/>
            <w:r w:rsidRPr="00703D15">
              <w:t xml:space="preserve"> en John Lennon ontwikkelde de Israëlische hoogleraar psychologie, </w:t>
            </w:r>
            <w:proofErr w:type="spellStart"/>
            <w:r w:rsidRPr="00703D15">
              <w:t>Haim</w:t>
            </w:r>
            <w:proofErr w:type="spellEnd"/>
            <w:r w:rsidRPr="00703D15">
              <w:t xml:space="preserve"> Omer geweldloos verzet vanuit de sociaal-politieke hoek naar de hulpverlening. Geweldloos Verzet is een onderscheidende methode gericht op het stoppen van onacceptabel gedrag. De basis van de methodiek is een stevig maar geweldloos verzet tegen het onacceptabele gedrag gecombineerd met vaardigheden gericht op het voorkomen van escalaties en het verstevigen van de onderlinge relatie. Want wanneer de onderlinge relatie goed is, is er simpelweg minder ruimte en reden voor onacceptabel gedrag. </w:t>
            </w:r>
          </w:p>
          <w:p w:rsidR="005B2C39" w:rsidRPr="00703D15" w:rsidRDefault="00273331" w:rsidP="005B2C39">
            <w:pPr>
              <w:pStyle w:val="Normaalweb"/>
            </w:pPr>
            <w:r>
              <w:t xml:space="preserve">Mevrouw </w:t>
            </w:r>
            <w:r w:rsidR="005B2C39" w:rsidRPr="00703D15">
              <w:t>Mi</w:t>
            </w:r>
            <w:r w:rsidR="001923D0">
              <w:t xml:space="preserve">edema </w:t>
            </w:r>
            <w:r w:rsidR="005B2C39" w:rsidRPr="00703D15">
              <w:t xml:space="preserve"> zal op interactieve wijze iets vertellen over de achtergrond van deze krachtige en inspirerende methodiek, die haar kracht internationaal reeds ruimschoots heeft bewezen. </w:t>
            </w:r>
          </w:p>
          <w:p w:rsidR="00552C9A" w:rsidRPr="00703D15" w:rsidRDefault="00CF2B99" w:rsidP="00552C9A">
            <w:pPr>
              <w:rPr>
                <w:rFonts w:ascii="Arial" w:hAnsi="Arial" w:cs="Arial"/>
              </w:rPr>
            </w:pPr>
            <w:r w:rsidRPr="00703D15">
              <w:rPr>
                <w:rFonts w:ascii="Arial" w:hAnsi="Arial" w:cs="Arial"/>
              </w:rPr>
              <w:t>•1</w:t>
            </w:r>
            <w:r w:rsidR="00273331">
              <w:rPr>
                <w:rFonts w:ascii="Arial" w:hAnsi="Arial" w:cs="Arial"/>
              </w:rPr>
              <w:t>4.00-14.30u</w:t>
            </w:r>
            <w:r w:rsidR="00C264FE" w:rsidRPr="00703D15">
              <w:rPr>
                <w:rFonts w:ascii="Arial" w:hAnsi="Arial" w:cs="Arial"/>
              </w:rPr>
              <w:t xml:space="preserve"> </w:t>
            </w:r>
            <w:r w:rsidR="00552C9A" w:rsidRPr="00703D15">
              <w:rPr>
                <w:rFonts w:ascii="Arial" w:hAnsi="Arial" w:cs="Arial"/>
                <w:i/>
              </w:rPr>
              <w:t>Agressie bij ouderen door Paulien Brandt, verpleegkundig specialist bij de kliniek opname GP van Parnassia in Castricum</w:t>
            </w:r>
          </w:p>
          <w:p w:rsidR="00552C9A" w:rsidRPr="00703D15" w:rsidRDefault="00552C9A" w:rsidP="00552C9A">
            <w:pPr>
              <w:rPr>
                <w:rFonts w:ascii="Arial" w:hAnsi="Arial" w:cs="Arial"/>
              </w:rPr>
            </w:pPr>
            <w:r w:rsidRPr="00703D15">
              <w:rPr>
                <w:rFonts w:ascii="Arial" w:hAnsi="Arial" w:cs="Arial"/>
              </w:rPr>
              <w:t xml:space="preserve">Als verpleegkundig specialist werkzaam in de GGZ, met in totaal ruim 17 jaar ervaring als verpleegkundige in de ouderenpsychiatrie, met name psychogeriatrische doelgroep zal ik een presentatie houden met als thema agressie bij ouderen.   </w:t>
            </w:r>
          </w:p>
          <w:p w:rsidR="001C6E5F" w:rsidRPr="00703D15" w:rsidRDefault="00552C9A" w:rsidP="00552C9A">
            <w:pPr>
              <w:rPr>
                <w:rFonts w:ascii="Arial" w:hAnsi="Arial" w:cs="Arial"/>
              </w:rPr>
            </w:pPr>
            <w:r w:rsidRPr="00703D15">
              <w:rPr>
                <w:rFonts w:ascii="Arial" w:hAnsi="Arial" w:cs="Arial"/>
              </w:rPr>
              <w:t xml:space="preserve">Aan de hand van de nieuwste richtlijn probleem gedrag bij dementie (2018) van </w:t>
            </w:r>
            <w:proofErr w:type="spellStart"/>
            <w:r w:rsidRPr="00703D15">
              <w:rPr>
                <w:rFonts w:ascii="Arial" w:hAnsi="Arial" w:cs="Arial"/>
              </w:rPr>
              <w:t>Verenso</w:t>
            </w:r>
            <w:proofErr w:type="spellEnd"/>
            <w:r w:rsidRPr="00703D15">
              <w:rPr>
                <w:rFonts w:ascii="Arial" w:hAnsi="Arial" w:cs="Arial"/>
              </w:rPr>
              <w:t xml:space="preserve"> zal uitleg worden gegeven over een methodische aanpak van agressie en ander probleemgedrag, die ook in de (ouderen)psychiatrie goed toegepast kan worden. Ook de Grip methode zal worden uitgelegd.  Aan de hand van casuïstiek zullen voorbeelden omtrent agressie worden besproken </w:t>
            </w:r>
            <w:r w:rsidRPr="00703D15">
              <w:rPr>
                <w:rFonts w:ascii="Arial" w:hAnsi="Arial" w:cs="Arial"/>
              </w:rPr>
              <w:lastRenderedPageBreak/>
              <w:t>en hoe hier in de praktijk mee om te gaan.</w:t>
            </w:r>
          </w:p>
          <w:p w:rsidR="00DA68B7" w:rsidRPr="00703D15" w:rsidRDefault="00DA68B7" w:rsidP="00DA68B7">
            <w:pPr>
              <w:rPr>
                <w:rFonts w:ascii="Arial" w:hAnsi="Arial" w:cs="Arial"/>
              </w:rPr>
            </w:pPr>
          </w:p>
          <w:p w:rsidR="00C264FE" w:rsidRPr="00703D15" w:rsidRDefault="00C264FE" w:rsidP="00C264FE">
            <w:pPr>
              <w:rPr>
                <w:rFonts w:ascii="Arial" w:hAnsi="Arial" w:cs="Arial"/>
                <w:i/>
              </w:rPr>
            </w:pPr>
            <w:r w:rsidRPr="00703D15">
              <w:rPr>
                <w:rFonts w:ascii="Arial" w:hAnsi="Arial" w:cs="Arial"/>
                <w:i/>
              </w:rPr>
              <w:t>14.</w:t>
            </w:r>
            <w:r w:rsidR="00273331">
              <w:rPr>
                <w:rFonts w:ascii="Arial" w:hAnsi="Arial" w:cs="Arial"/>
                <w:i/>
              </w:rPr>
              <w:t>30</w:t>
            </w:r>
            <w:r w:rsidRPr="00703D15">
              <w:rPr>
                <w:rFonts w:ascii="Arial" w:hAnsi="Arial" w:cs="Arial"/>
                <w:i/>
              </w:rPr>
              <w:t>-14.</w:t>
            </w:r>
            <w:r w:rsidR="00273331">
              <w:rPr>
                <w:rFonts w:ascii="Arial" w:hAnsi="Arial" w:cs="Arial"/>
                <w:i/>
              </w:rPr>
              <w:t>45</w:t>
            </w:r>
            <w:r w:rsidRPr="00703D15">
              <w:rPr>
                <w:rFonts w:ascii="Arial" w:hAnsi="Arial" w:cs="Arial"/>
                <w:i/>
              </w:rPr>
              <w:t>u Pauze</w:t>
            </w:r>
          </w:p>
          <w:p w:rsidR="00C264FE" w:rsidRPr="00703D15" w:rsidRDefault="00C264FE" w:rsidP="00DA68B7">
            <w:pPr>
              <w:rPr>
                <w:rFonts w:ascii="Arial" w:hAnsi="Arial" w:cs="Arial"/>
              </w:rPr>
            </w:pPr>
          </w:p>
          <w:p w:rsidR="00703D15" w:rsidRDefault="00CF2B99" w:rsidP="00703D15">
            <w:pPr>
              <w:rPr>
                <w:rFonts w:ascii="Arial" w:hAnsi="Arial" w:cs="Arial"/>
              </w:rPr>
            </w:pPr>
            <w:r w:rsidRPr="00703D15">
              <w:rPr>
                <w:rFonts w:ascii="Arial" w:hAnsi="Arial" w:cs="Arial"/>
              </w:rPr>
              <w:t>•</w:t>
            </w:r>
            <w:r w:rsidR="00971F8B" w:rsidRPr="00703D15">
              <w:rPr>
                <w:rFonts w:ascii="Arial" w:hAnsi="Arial" w:cs="Arial"/>
              </w:rPr>
              <w:t>1</w:t>
            </w:r>
            <w:r w:rsidR="00703D15">
              <w:rPr>
                <w:rFonts w:ascii="Arial" w:hAnsi="Arial" w:cs="Arial"/>
              </w:rPr>
              <w:t>4.</w:t>
            </w:r>
            <w:r w:rsidR="00273331">
              <w:rPr>
                <w:rFonts w:ascii="Arial" w:hAnsi="Arial" w:cs="Arial"/>
              </w:rPr>
              <w:t>45-</w:t>
            </w:r>
            <w:r w:rsidR="00703D15">
              <w:rPr>
                <w:rFonts w:ascii="Arial" w:hAnsi="Arial" w:cs="Arial"/>
              </w:rPr>
              <w:t>15.</w:t>
            </w:r>
            <w:r w:rsidR="00273331">
              <w:rPr>
                <w:rFonts w:ascii="Arial" w:hAnsi="Arial" w:cs="Arial"/>
              </w:rPr>
              <w:t>3</w:t>
            </w:r>
            <w:r w:rsidR="00703D15">
              <w:rPr>
                <w:rFonts w:ascii="Arial" w:hAnsi="Arial" w:cs="Arial"/>
              </w:rPr>
              <w:t xml:space="preserve">0u </w:t>
            </w:r>
            <w:r w:rsidR="00703D15" w:rsidRPr="0068170D">
              <w:rPr>
                <w:rFonts w:ascii="Arial" w:hAnsi="Arial" w:cs="Arial"/>
                <w:i/>
              </w:rPr>
              <w:t xml:space="preserve">Terrorisme door </w:t>
            </w:r>
            <w:proofErr w:type="spellStart"/>
            <w:r w:rsidR="00703D15" w:rsidRPr="0068170D">
              <w:rPr>
                <w:rFonts w:ascii="Arial" w:hAnsi="Arial" w:cs="Arial"/>
                <w:bCs/>
                <w:i/>
              </w:rPr>
              <w:t>Sadaf</w:t>
            </w:r>
            <w:proofErr w:type="spellEnd"/>
            <w:r w:rsidR="00703D15" w:rsidRPr="0068170D">
              <w:rPr>
                <w:rFonts w:ascii="Arial" w:hAnsi="Arial" w:cs="Arial"/>
                <w:bCs/>
                <w:i/>
              </w:rPr>
              <w:t xml:space="preserve"> </w:t>
            </w:r>
            <w:proofErr w:type="spellStart"/>
            <w:r w:rsidR="00703D15" w:rsidRPr="0068170D">
              <w:rPr>
                <w:rFonts w:ascii="Arial" w:hAnsi="Arial" w:cs="Arial"/>
                <w:bCs/>
                <w:i/>
              </w:rPr>
              <w:t>Rakhshandehroo</w:t>
            </w:r>
            <w:proofErr w:type="spellEnd"/>
            <w:r w:rsidR="00703D15" w:rsidRPr="0068170D">
              <w:rPr>
                <w:rFonts w:ascii="Arial" w:hAnsi="Arial" w:cs="Arial"/>
                <w:bCs/>
                <w:i/>
              </w:rPr>
              <w:t>, AIOS</w:t>
            </w:r>
            <w:r w:rsidR="0068170D" w:rsidRPr="0068170D">
              <w:rPr>
                <w:rFonts w:ascii="Arial" w:hAnsi="Arial" w:cs="Arial"/>
                <w:bCs/>
                <w:i/>
              </w:rPr>
              <w:t xml:space="preserve"> bij </w:t>
            </w:r>
            <w:proofErr w:type="spellStart"/>
            <w:r w:rsidR="0068170D" w:rsidRPr="0068170D">
              <w:rPr>
                <w:rFonts w:ascii="Arial" w:hAnsi="Arial" w:cs="Arial"/>
                <w:bCs/>
                <w:i/>
              </w:rPr>
              <w:t>Arkin</w:t>
            </w:r>
            <w:proofErr w:type="spellEnd"/>
            <w:r w:rsidR="0068170D" w:rsidRPr="0068170D">
              <w:rPr>
                <w:rFonts w:ascii="Arial" w:hAnsi="Arial" w:cs="Arial"/>
                <w:bCs/>
                <w:i/>
              </w:rPr>
              <w:t xml:space="preserve"> Amsterdam </w:t>
            </w:r>
          </w:p>
          <w:p w:rsidR="00703D15" w:rsidRPr="00703D15" w:rsidRDefault="00703D15" w:rsidP="00703D15">
            <w:pPr>
              <w:rPr>
                <w:rFonts w:ascii="Arial" w:hAnsi="Arial" w:cs="Arial"/>
              </w:rPr>
            </w:pPr>
            <w:r w:rsidRPr="00703D15">
              <w:rPr>
                <w:rFonts w:ascii="Arial" w:hAnsi="Arial" w:cs="Arial"/>
              </w:rPr>
              <w:t xml:space="preserve">Het onderwerp terrorisme is sinds een geruime tijd wereldwijd een belangrijke en zorgelijke aandachtspunt. Daarbij lijkt de rol van vrouwelijke terroristen in een toenemende mate van de achter- naar voorgrond te verschuiven. Ik als toekomstige, vrouwelijke psychiater, met affiniteit voor de forensische psychiatrie, interesseer me dan ook in deze populatie. De hoofdvraag van mijn literatuuronderzoek was of er bij de vrouwelijke terrorist sprake is van psychopathologie, en zo ja, wat het verband is tussen deze en de terroristische daden. Daarmee heb ik ook getracht een antwoord worden te geven op de vraag of, en zo ja welke rol de psychiater bij deze populatie kan hebben. Ook heb ik mij verdiept in wat er in de wetenschappelijke literatuur bekend is over de psychopathologie bij ‘de algemene groep terroristen’. </w:t>
            </w:r>
          </w:p>
          <w:p w:rsidR="00703D15" w:rsidRDefault="00703D15" w:rsidP="00703D15">
            <w:pPr>
              <w:rPr>
                <w:rFonts w:ascii="Arial" w:hAnsi="Arial" w:cs="Arial"/>
              </w:rPr>
            </w:pPr>
            <w:r w:rsidRPr="00703D15">
              <w:rPr>
                <w:rFonts w:ascii="Arial" w:hAnsi="Arial" w:cs="Arial"/>
              </w:rPr>
              <w:t xml:space="preserve">Mijn literatuurstudie heb ik verricht onder supervisie van een forensisch psychiater, dr. N. Duits. Van de circa 780 hits die mijn zoekstrategie opleverde, vond ik er 36 relevant. Hier zaten geen systematische reviews noch </w:t>
            </w:r>
            <w:proofErr w:type="spellStart"/>
            <w:r w:rsidRPr="00703D15">
              <w:rPr>
                <w:rFonts w:ascii="Arial" w:hAnsi="Arial" w:cs="Arial"/>
              </w:rPr>
              <w:t>RCT’s</w:t>
            </w:r>
            <w:proofErr w:type="spellEnd"/>
            <w:r w:rsidRPr="00703D15">
              <w:rPr>
                <w:rFonts w:ascii="Arial" w:hAnsi="Arial" w:cs="Arial"/>
              </w:rPr>
              <w:t xml:space="preserve"> bij. In mijn presentatie zal ik toelichten hoe het onderzoek naar de relatie tussen psychische stoornissen en terroristische betrokkenheid zich ontwikkelde, met welke beperkingen het gepaard ging en nog gaat, wat er aan empirie over bekend is en hoe toekomstig onderzoek eruit moet zien. De conclusie is dat er tot op heden geen eenduidig beeld van het ‘psychisch profiel’ van de terrorist bestaat, en dat de vrouwelijke terrorist, wellicht onterecht, een onderbelicht deel van deze populatie vormt.</w:t>
            </w:r>
          </w:p>
          <w:p w:rsidR="00703D15" w:rsidRDefault="00703D15" w:rsidP="00552C9A">
            <w:pPr>
              <w:rPr>
                <w:rFonts w:ascii="Arial" w:hAnsi="Arial" w:cs="Arial"/>
              </w:rPr>
            </w:pPr>
          </w:p>
          <w:p w:rsidR="00703D15" w:rsidRDefault="00703D15" w:rsidP="00552C9A">
            <w:pPr>
              <w:rPr>
                <w:rFonts w:ascii="Arial" w:hAnsi="Arial" w:cs="Arial"/>
              </w:rPr>
            </w:pPr>
          </w:p>
          <w:p w:rsidR="00552C9A" w:rsidRPr="00703D15" w:rsidRDefault="0068170D" w:rsidP="00552C9A">
            <w:pPr>
              <w:rPr>
                <w:rFonts w:ascii="Arial" w:hAnsi="Arial" w:cs="Arial"/>
                <w:i/>
              </w:rPr>
            </w:pPr>
            <w:r>
              <w:rPr>
                <w:rFonts w:ascii="Arial" w:hAnsi="Arial" w:cs="Arial"/>
              </w:rPr>
              <w:t>15.</w:t>
            </w:r>
            <w:r w:rsidR="00273331">
              <w:rPr>
                <w:rFonts w:ascii="Arial" w:hAnsi="Arial" w:cs="Arial"/>
              </w:rPr>
              <w:t>3</w:t>
            </w:r>
            <w:r>
              <w:rPr>
                <w:rFonts w:ascii="Arial" w:hAnsi="Arial" w:cs="Arial"/>
              </w:rPr>
              <w:t>0-16.</w:t>
            </w:r>
            <w:r w:rsidR="00273331">
              <w:rPr>
                <w:rFonts w:ascii="Arial" w:hAnsi="Arial" w:cs="Arial"/>
              </w:rPr>
              <w:t>15</w:t>
            </w:r>
            <w:r w:rsidR="00C264FE" w:rsidRPr="00703D15">
              <w:rPr>
                <w:rFonts w:ascii="Arial" w:hAnsi="Arial" w:cs="Arial"/>
              </w:rPr>
              <w:t xml:space="preserve">u </w:t>
            </w:r>
            <w:r w:rsidR="00552C9A" w:rsidRPr="00703D15">
              <w:rPr>
                <w:rFonts w:ascii="Arial" w:hAnsi="Arial" w:cs="Arial"/>
                <w:i/>
              </w:rPr>
              <w:t>Agressie en oppositie; bekeken en benaderd vanuit de schematherapie’ door Emmeline Ravestijn, GZ-psycholoog, werkzaam als regiobehandelaar bij het Palmhuis, Youz in Den Haag en Hinke Hiemstra, GZ psycholoog, werkzaam bij de Fjord in Capelle a/d IJssel.</w:t>
            </w:r>
          </w:p>
          <w:p w:rsidR="00552C9A" w:rsidRPr="00703D15" w:rsidRDefault="00552C9A" w:rsidP="00552C9A">
            <w:pPr>
              <w:rPr>
                <w:rFonts w:ascii="Arial" w:hAnsi="Arial" w:cs="Arial"/>
              </w:rPr>
            </w:pPr>
            <w:r w:rsidRPr="00703D15">
              <w:rPr>
                <w:rFonts w:ascii="Arial" w:hAnsi="Arial" w:cs="Arial"/>
              </w:rPr>
              <w:t xml:space="preserve">Jongeren met </w:t>
            </w:r>
            <w:proofErr w:type="spellStart"/>
            <w:r w:rsidRPr="00703D15">
              <w:rPr>
                <w:rFonts w:ascii="Arial" w:hAnsi="Arial" w:cs="Arial"/>
              </w:rPr>
              <w:t>externaliserende</w:t>
            </w:r>
            <w:proofErr w:type="spellEnd"/>
            <w:r w:rsidRPr="00703D15">
              <w:rPr>
                <w:rFonts w:ascii="Arial" w:hAnsi="Arial" w:cs="Arial"/>
              </w:rPr>
              <w:t xml:space="preserve"> gedragsproblematiek lopen keer op keer vast. Ze komen  voortdurend in conflict met hun omgeving en worden door volwassenen en leeftijdsgenoten afgewezen. Het zelfbeeld alsook het beeld van anderen en de wereld om hen heen wordt steeds negatiever. Ook binnen de hulpverlening herhaalt het zich nogal eens, waardoor jongeren wantrouwend en gepantserd aan hun behandeling beginnen. Gedragsproblemen vloeien voort uit negatieve schema’s, die van invloed zijn op hun denken, voelen en handelen en leiden tot sterke terugkerende patronen. Deze herhalingspatronen zijn terug te voeren naar ervaringen in de kindertijd/jeugd, waarbij ze tekort gekomen zijn in hun basisbehoeften. </w:t>
            </w:r>
          </w:p>
          <w:p w:rsidR="00E86BEF" w:rsidRDefault="00552C9A" w:rsidP="00552C9A">
            <w:pPr>
              <w:rPr>
                <w:rFonts w:ascii="Arial" w:hAnsi="Arial" w:cs="Arial"/>
              </w:rPr>
            </w:pPr>
            <w:r w:rsidRPr="00703D15">
              <w:rPr>
                <w:rFonts w:ascii="Arial" w:hAnsi="Arial" w:cs="Arial"/>
              </w:rPr>
              <w:t>Hoe kun je samen met je cliënt de negatieve herhalingspatronen, die hen in de vorm van o.a. agressie en oppositioneel gedrag keer op keer in de problemen brengen, ontrafelen? Samen met de jongere werken aan bewustwording van hun eigen patronen in denken, voelen en doen. Grip krijgen op eigen handelen, eigen reacties bij kunnen sturen. En  kijken in hoeverre het lukt deze patronen te doorbreken.</w:t>
            </w:r>
          </w:p>
          <w:p w:rsidR="001923D0" w:rsidRPr="00703D15" w:rsidRDefault="001923D0" w:rsidP="00552C9A">
            <w:pPr>
              <w:rPr>
                <w:rFonts w:ascii="Arial" w:hAnsi="Arial" w:cs="Arial"/>
              </w:rPr>
            </w:pPr>
          </w:p>
          <w:p w:rsidR="00C264FE" w:rsidRPr="00703D15" w:rsidRDefault="00C264FE" w:rsidP="002827B4">
            <w:pPr>
              <w:rPr>
                <w:rFonts w:ascii="Arial" w:hAnsi="Arial" w:cs="Arial"/>
              </w:rPr>
            </w:pPr>
            <w:r w:rsidRPr="00703D15">
              <w:rPr>
                <w:rFonts w:ascii="Arial" w:hAnsi="Arial" w:cs="Arial"/>
              </w:rPr>
              <w:t>16.15-16.30u Pauze</w:t>
            </w:r>
          </w:p>
          <w:p w:rsidR="00C264FE" w:rsidRPr="00703D15" w:rsidRDefault="00C264FE" w:rsidP="002827B4">
            <w:pPr>
              <w:rPr>
                <w:rFonts w:ascii="Arial" w:hAnsi="Arial" w:cs="Arial"/>
              </w:rPr>
            </w:pPr>
          </w:p>
          <w:p w:rsidR="002827B4" w:rsidRPr="00703D15" w:rsidRDefault="00CF2B99" w:rsidP="002827B4">
            <w:pPr>
              <w:rPr>
                <w:rFonts w:ascii="Arial" w:hAnsi="Arial" w:cs="Arial"/>
              </w:rPr>
            </w:pPr>
            <w:r w:rsidRPr="00703D15">
              <w:rPr>
                <w:rFonts w:ascii="Arial" w:hAnsi="Arial" w:cs="Arial"/>
              </w:rPr>
              <w:t>•1</w:t>
            </w:r>
            <w:r w:rsidR="004C54A5" w:rsidRPr="00703D15">
              <w:rPr>
                <w:rFonts w:ascii="Arial" w:hAnsi="Arial" w:cs="Arial"/>
              </w:rPr>
              <w:t>6.</w:t>
            </w:r>
            <w:r w:rsidR="00C264FE" w:rsidRPr="00703D15">
              <w:rPr>
                <w:rFonts w:ascii="Arial" w:hAnsi="Arial" w:cs="Arial"/>
              </w:rPr>
              <w:t>30</w:t>
            </w:r>
            <w:r w:rsidR="004C54A5" w:rsidRPr="00703D15">
              <w:rPr>
                <w:rFonts w:ascii="Arial" w:hAnsi="Arial" w:cs="Arial"/>
              </w:rPr>
              <w:t>-17.</w:t>
            </w:r>
            <w:r w:rsidR="00C264FE" w:rsidRPr="00703D15">
              <w:rPr>
                <w:rFonts w:ascii="Arial" w:hAnsi="Arial" w:cs="Arial"/>
              </w:rPr>
              <w:t>30</w:t>
            </w:r>
            <w:r w:rsidR="004C54A5" w:rsidRPr="00703D15">
              <w:rPr>
                <w:rFonts w:ascii="Arial" w:hAnsi="Arial" w:cs="Arial"/>
              </w:rPr>
              <w:t>u</w:t>
            </w:r>
            <w:r w:rsidR="00971F8B" w:rsidRPr="00703D15">
              <w:rPr>
                <w:rFonts w:ascii="Arial" w:hAnsi="Arial" w:cs="Arial"/>
              </w:rPr>
              <w:t xml:space="preserve"> </w:t>
            </w:r>
            <w:r w:rsidR="002827B4" w:rsidRPr="00703D15">
              <w:rPr>
                <w:rFonts w:ascii="Arial" w:hAnsi="Arial" w:cs="Arial"/>
                <w:i/>
              </w:rPr>
              <w:t>De HIC separeervrij! Hoe dan?</w:t>
            </w:r>
            <w:r w:rsidR="002154BE" w:rsidRPr="00703D15">
              <w:rPr>
                <w:rFonts w:ascii="Arial" w:hAnsi="Arial" w:cs="Arial"/>
                <w:i/>
              </w:rPr>
              <w:t xml:space="preserve"> door </w:t>
            </w:r>
            <w:r w:rsidR="00BB4D7D" w:rsidRPr="00703D15">
              <w:rPr>
                <w:rFonts w:ascii="Arial" w:hAnsi="Arial" w:cs="Arial"/>
                <w:i/>
              </w:rPr>
              <w:t xml:space="preserve"> mevr. Esmée</w:t>
            </w:r>
            <w:r w:rsidR="002827B4" w:rsidRPr="00703D15">
              <w:rPr>
                <w:rFonts w:ascii="Arial" w:hAnsi="Arial" w:cs="Arial"/>
                <w:i/>
              </w:rPr>
              <w:t xml:space="preserve"> Arredondo,</w:t>
            </w:r>
            <w:r w:rsidR="000A3CFC" w:rsidRPr="00703D15">
              <w:rPr>
                <w:rFonts w:ascii="Arial" w:hAnsi="Arial" w:cs="Arial"/>
                <w:sz w:val="22"/>
                <w:szCs w:val="22"/>
              </w:rPr>
              <w:t xml:space="preserve"> </w:t>
            </w:r>
            <w:r w:rsidR="00BB4D7D" w:rsidRPr="00703D15">
              <w:rPr>
                <w:rFonts w:ascii="Arial" w:hAnsi="Arial" w:cs="Arial"/>
                <w:sz w:val="22"/>
                <w:szCs w:val="22"/>
              </w:rPr>
              <w:t>p</w:t>
            </w:r>
            <w:r w:rsidR="000A3CFC" w:rsidRPr="00703D15">
              <w:rPr>
                <w:rFonts w:ascii="Arial" w:hAnsi="Arial" w:cs="Arial"/>
                <w:i/>
              </w:rPr>
              <w:t>sychiater op de HIC West Friesland te Hoorn bij GGZ Noord-Holland-Noord</w:t>
            </w:r>
          </w:p>
          <w:p w:rsidR="002827B4" w:rsidRPr="00703D15" w:rsidRDefault="002827B4" w:rsidP="002827B4">
            <w:pPr>
              <w:rPr>
                <w:rFonts w:ascii="Arial" w:hAnsi="Arial" w:cs="Arial"/>
              </w:rPr>
            </w:pPr>
            <w:r w:rsidRPr="00703D15">
              <w:rPr>
                <w:rFonts w:ascii="Arial" w:hAnsi="Arial" w:cs="Arial"/>
              </w:rPr>
              <w:t xml:space="preserve">Eenzame opsluiting kan leiden tot traumatisering en dient niet als vorm van behandeling beschouwd te worden. Om die reden stelde brancheorganisatie GGZ Nederland in 2004 in haar visiedocument ambitieus dat ons land in 10 jaar tijd separeervrij moest worden. In juni 2016 ondertekenden de Nederlandse GGZ-organisatie het </w:t>
            </w:r>
            <w:proofErr w:type="spellStart"/>
            <w:r w:rsidRPr="00703D15">
              <w:rPr>
                <w:rFonts w:ascii="Arial" w:hAnsi="Arial" w:cs="Arial"/>
              </w:rPr>
              <w:t>Dolhuys</w:t>
            </w:r>
            <w:proofErr w:type="spellEnd"/>
            <w:r w:rsidRPr="00703D15">
              <w:rPr>
                <w:rFonts w:ascii="Arial" w:hAnsi="Arial" w:cs="Arial"/>
              </w:rPr>
              <w:t xml:space="preserve">-manifest, waarmee de intentie werd uitgesproken ons land uiterlijk in 2020 separeervrij te maken. </w:t>
            </w:r>
          </w:p>
          <w:p w:rsidR="002827B4" w:rsidRPr="00703D15" w:rsidRDefault="002827B4" w:rsidP="002827B4">
            <w:pPr>
              <w:rPr>
                <w:rFonts w:ascii="Arial" w:hAnsi="Arial" w:cs="Arial"/>
              </w:rPr>
            </w:pPr>
            <w:r w:rsidRPr="00703D15">
              <w:rPr>
                <w:rFonts w:ascii="Arial" w:hAnsi="Arial" w:cs="Arial"/>
              </w:rPr>
              <w:t xml:space="preserve">Kliniek West Friesland, onderdeel van GGZ Noord-Holland-Noord, stelde zich vanaf 2012 tot doel de duur en het aantal separaties zo ver mogelijk terug te dringen. In maart 2018 werd de laatste separeerdeur verwijderd. </w:t>
            </w:r>
          </w:p>
          <w:p w:rsidR="002827B4" w:rsidRPr="00703D15" w:rsidRDefault="002827B4" w:rsidP="002827B4">
            <w:pPr>
              <w:rPr>
                <w:rFonts w:ascii="Arial" w:hAnsi="Arial" w:cs="Arial"/>
              </w:rPr>
            </w:pPr>
            <w:r w:rsidRPr="00703D15">
              <w:rPr>
                <w:rFonts w:ascii="Arial" w:hAnsi="Arial" w:cs="Arial"/>
              </w:rPr>
              <w:t>U wordt meegenomen in het proces dat werd doorlopen om dit te bereiken en in de situatie sindsdien. U leert wat het High and Intensive Care (HIC)-model inhoudt. U krijgt inzicht in welke factoren bijdragen aan het terugdringen van het separeren. U verneemt waar de knelpunten liggen. U krijgt handvatten om binnen uw eigen organisatie het separeren terug te dringen.</w:t>
            </w:r>
          </w:p>
          <w:p w:rsidR="00653E07" w:rsidRPr="00703D15" w:rsidRDefault="00AC5F1D" w:rsidP="00273331">
            <w:pPr>
              <w:rPr>
                <w:rFonts w:ascii="Arial" w:hAnsi="Arial" w:cs="Arial"/>
              </w:rPr>
            </w:pPr>
            <w:r w:rsidRPr="00703D15">
              <w:rPr>
                <w:rFonts w:ascii="Arial" w:hAnsi="Arial" w:cs="Arial"/>
              </w:rPr>
              <w:t xml:space="preserve">17.30u </w:t>
            </w:r>
            <w:r w:rsidR="00CF2B99" w:rsidRPr="00703D15">
              <w:rPr>
                <w:rFonts w:ascii="Arial" w:hAnsi="Arial" w:cs="Arial"/>
              </w:rPr>
              <w:t>Af</w:t>
            </w:r>
            <w:r w:rsidR="00273331">
              <w:rPr>
                <w:rFonts w:ascii="Arial" w:hAnsi="Arial" w:cs="Arial"/>
              </w:rPr>
              <w:t>s</w:t>
            </w:r>
            <w:r w:rsidR="00CF2B99" w:rsidRPr="00703D15">
              <w:rPr>
                <w:rFonts w:ascii="Arial" w:hAnsi="Arial" w:cs="Arial"/>
              </w:rPr>
              <w:t xml:space="preserve">luiting </w:t>
            </w:r>
          </w:p>
        </w:tc>
      </w:tr>
    </w:tbl>
    <w:p w:rsidR="002F467B" w:rsidRPr="00703D15" w:rsidRDefault="002F467B">
      <w:pPr>
        <w:rPr>
          <w:rFonts w:ascii="Arial" w:hAnsi="Arial" w:cs="Arial"/>
          <w:b/>
        </w:rPr>
      </w:pPr>
    </w:p>
    <w:sectPr w:rsidR="002F467B" w:rsidRPr="00703D15" w:rsidSect="00B03DA3">
      <w:type w:val="continuous"/>
      <w:pgSz w:w="11907" w:h="16840" w:code="9"/>
      <w:pgMar w:top="2098" w:right="851" w:bottom="1247" w:left="85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AC1" w:rsidRDefault="00961AC1" w:rsidP="0020549F">
      <w:pPr>
        <w:pStyle w:val="Kop2"/>
      </w:pPr>
      <w:r>
        <w:separator/>
      </w:r>
    </w:p>
  </w:endnote>
  <w:endnote w:type="continuationSeparator" w:id="0">
    <w:p w:rsidR="00961AC1" w:rsidRDefault="00961AC1" w:rsidP="0020549F">
      <w:pPr>
        <w:pStyle w:val="Kop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AC1" w:rsidRDefault="00961AC1" w:rsidP="0020549F">
      <w:pPr>
        <w:pStyle w:val="Kop2"/>
      </w:pPr>
      <w:r>
        <w:separator/>
      </w:r>
    </w:p>
  </w:footnote>
  <w:footnote w:type="continuationSeparator" w:id="0">
    <w:p w:rsidR="00961AC1" w:rsidRDefault="00961AC1" w:rsidP="0020549F">
      <w:pPr>
        <w:pStyle w:val="Kop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354F"/>
    <w:multiLevelType w:val="multilevel"/>
    <w:tmpl w:val="9CFE32A6"/>
    <w:lvl w:ilvl="0">
      <w:start w:val="12"/>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nsid w:val="0E225530"/>
    <w:multiLevelType w:val="hybridMultilevel"/>
    <w:tmpl w:val="B996518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ECE28AD"/>
    <w:multiLevelType w:val="hybridMultilevel"/>
    <w:tmpl w:val="77AA0EE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9051613"/>
    <w:multiLevelType w:val="hybridMultilevel"/>
    <w:tmpl w:val="23C82FD8"/>
    <w:lvl w:ilvl="0" w:tplc="2AD22B5A">
      <w:start w:val="4"/>
      <w:numFmt w:val="decimal"/>
      <w:lvlText w:val="%1."/>
      <w:lvlJc w:val="left"/>
      <w:pPr>
        <w:tabs>
          <w:tab w:val="num" w:pos="2880"/>
        </w:tabs>
        <w:ind w:left="288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1FB6243"/>
    <w:multiLevelType w:val="hybridMultilevel"/>
    <w:tmpl w:val="E9526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77508BC"/>
    <w:multiLevelType w:val="multilevel"/>
    <w:tmpl w:val="8842D32E"/>
    <w:lvl w:ilvl="0">
      <w:start w:val="16"/>
      <w:numFmt w:val="decimal"/>
      <w:lvlText w:val="%1"/>
      <w:lvlJc w:val="left"/>
      <w:pPr>
        <w:tabs>
          <w:tab w:val="num" w:pos="705"/>
        </w:tabs>
        <w:ind w:left="705" w:hanging="705"/>
      </w:pPr>
      <w:rPr>
        <w:rFonts w:hint="default"/>
      </w:rPr>
    </w:lvl>
    <w:lvl w:ilvl="1">
      <w:start w:val="5"/>
      <w:numFmt w:val="decimalZero"/>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B081E96"/>
    <w:multiLevelType w:val="hybridMultilevel"/>
    <w:tmpl w:val="D21AEC80"/>
    <w:lvl w:ilvl="0" w:tplc="4C968428">
      <w:start w:val="1"/>
      <w:numFmt w:val="decimal"/>
      <w:lvlText w:val="%1."/>
      <w:lvlJc w:val="left"/>
      <w:pPr>
        <w:tabs>
          <w:tab w:val="num" w:pos="644"/>
        </w:tabs>
        <w:ind w:left="644" w:hanging="36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7">
    <w:nsid w:val="63A048F8"/>
    <w:multiLevelType w:val="multilevel"/>
    <w:tmpl w:val="8842D32E"/>
    <w:lvl w:ilvl="0">
      <w:start w:val="16"/>
      <w:numFmt w:val="decimal"/>
      <w:lvlText w:val="%1"/>
      <w:lvlJc w:val="left"/>
      <w:pPr>
        <w:tabs>
          <w:tab w:val="num" w:pos="705"/>
        </w:tabs>
        <w:ind w:left="705" w:hanging="705"/>
      </w:pPr>
      <w:rPr>
        <w:rFonts w:hint="default"/>
      </w:rPr>
    </w:lvl>
    <w:lvl w:ilvl="1">
      <w:start w:val="5"/>
      <w:numFmt w:val="decimalZero"/>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81F1843"/>
    <w:multiLevelType w:val="hybridMultilevel"/>
    <w:tmpl w:val="75F81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7"/>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4B"/>
    <w:rsid w:val="00004FCC"/>
    <w:rsid w:val="000217BA"/>
    <w:rsid w:val="00024C01"/>
    <w:rsid w:val="000428A8"/>
    <w:rsid w:val="000451E3"/>
    <w:rsid w:val="000469A1"/>
    <w:rsid w:val="00050B82"/>
    <w:rsid w:val="0006268E"/>
    <w:rsid w:val="00064E5A"/>
    <w:rsid w:val="00065D23"/>
    <w:rsid w:val="0007021B"/>
    <w:rsid w:val="00080218"/>
    <w:rsid w:val="00081493"/>
    <w:rsid w:val="00084FCA"/>
    <w:rsid w:val="000A2A00"/>
    <w:rsid w:val="000A3C17"/>
    <w:rsid w:val="000A3CFC"/>
    <w:rsid w:val="000A6759"/>
    <w:rsid w:val="000B0A1B"/>
    <w:rsid w:val="000B279B"/>
    <w:rsid w:val="000B5577"/>
    <w:rsid w:val="000B7FF3"/>
    <w:rsid w:val="000C0159"/>
    <w:rsid w:val="000C6981"/>
    <w:rsid w:val="000D01E6"/>
    <w:rsid w:val="000D3B87"/>
    <w:rsid w:val="000D4870"/>
    <w:rsid w:val="000D5015"/>
    <w:rsid w:val="000E53AC"/>
    <w:rsid w:val="000E6900"/>
    <w:rsid w:val="000F3C27"/>
    <w:rsid w:val="000F4747"/>
    <w:rsid w:val="00102DA1"/>
    <w:rsid w:val="00103B83"/>
    <w:rsid w:val="00106EC4"/>
    <w:rsid w:val="00110C64"/>
    <w:rsid w:val="00112CE7"/>
    <w:rsid w:val="00115F2D"/>
    <w:rsid w:val="0011664E"/>
    <w:rsid w:val="001175BB"/>
    <w:rsid w:val="001207F3"/>
    <w:rsid w:val="00123C98"/>
    <w:rsid w:val="001347DD"/>
    <w:rsid w:val="00140AE8"/>
    <w:rsid w:val="00140CE3"/>
    <w:rsid w:val="00141BDA"/>
    <w:rsid w:val="0014428C"/>
    <w:rsid w:val="001475DB"/>
    <w:rsid w:val="0015151E"/>
    <w:rsid w:val="0015413E"/>
    <w:rsid w:val="00161508"/>
    <w:rsid w:val="001639E4"/>
    <w:rsid w:val="00165432"/>
    <w:rsid w:val="00181B95"/>
    <w:rsid w:val="001830CB"/>
    <w:rsid w:val="001919DD"/>
    <w:rsid w:val="001923D0"/>
    <w:rsid w:val="001946B3"/>
    <w:rsid w:val="00197CD5"/>
    <w:rsid w:val="001A0E06"/>
    <w:rsid w:val="001A3896"/>
    <w:rsid w:val="001A45EE"/>
    <w:rsid w:val="001C0FB7"/>
    <w:rsid w:val="001C3E39"/>
    <w:rsid w:val="001C6E5F"/>
    <w:rsid w:val="001D016B"/>
    <w:rsid w:val="001D054C"/>
    <w:rsid w:val="001D088F"/>
    <w:rsid w:val="001D4869"/>
    <w:rsid w:val="001D62B2"/>
    <w:rsid w:val="001F021E"/>
    <w:rsid w:val="0020549F"/>
    <w:rsid w:val="00207D7B"/>
    <w:rsid w:val="00210BE7"/>
    <w:rsid w:val="00210D52"/>
    <w:rsid w:val="00212839"/>
    <w:rsid w:val="00213BF9"/>
    <w:rsid w:val="002154BE"/>
    <w:rsid w:val="002214D2"/>
    <w:rsid w:val="00232E0B"/>
    <w:rsid w:val="002357D7"/>
    <w:rsid w:val="00236DB0"/>
    <w:rsid w:val="00240994"/>
    <w:rsid w:val="00241EFB"/>
    <w:rsid w:val="00250874"/>
    <w:rsid w:val="0025298C"/>
    <w:rsid w:val="00257681"/>
    <w:rsid w:val="002620CE"/>
    <w:rsid w:val="00263F1F"/>
    <w:rsid w:val="002648EE"/>
    <w:rsid w:val="00273331"/>
    <w:rsid w:val="002801A4"/>
    <w:rsid w:val="00281348"/>
    <w:rsid w:val="00281B84"/>
    <w:rsid w:val="002827B4"/>
    <w:rsid w:val="0029564F"/>
    <w:rsid w:val="002A0F3D"/>
    <w:rsid w:val="002A281C"/>
    <w:rsid w:val="002A550E"/>
    <w:rsid w:val="002B1E9C"/>
    <w:rsid w:val="002B2C08"/>
    <w:rsid w:val="002B51A0"/>
    <w:rsid w:val="002B78C8"/>
    <w:rsid w:val="002D21D3"/>
    <w:rsid w:val="002E22D7"/>
    <w:rsid w:val="002E4097"/>
    <w:rsid w:val="002E4C19"/>
    <w:rsid w:val="002F410B"/>
    <w:rsid w:val="002F467B"/>
    <w:rsid w:val="002F524B"/>
    <w:rsid w:val="00300F2C"/>
    <w:rsid w:val="00305FBB"/>
    <w:rsid w:val="00307E7F"/>
    <w:rsid w:val="00312608"/>
    <w:rsid w:val="00321C12"/>
    <w:rsid w:val="00325990"/>
    <w:rsid w:val="00334826"/>
    <w:rsid w:val="00342310"/>
    <w:rsid w:val="00345F22"/>
    <w:rsid w:val="0035172D"/>
    <w:rsid w:val="003543DB"/>
    <w:rsid w:val="0035635C"/>
    <w:rsid w:val="003566F7"/>
    <w:rsid w:val="003612F9"/>
    <w:rsid w:val="00370501"/>
    <w:rsid w:val="0038760F"/>
    <w:rsid w:val="003877AC"/>
    <w:rsid w:val="003944C4"/>
    <w:rsid w:val="00395A28"/>
    <w:rsid w:val="00396E70"/>
    <w:rsid w:val="003B4880"/>
    <w:rsid w:val="003B699F"/>
    <w:rsid w:val="003B76BF"/>
    <w:rsid w:val="003C4A55"/>
    <w:rsid w:val="003C6A31"/>
    <w:rsid w:val="003C6DED"/>
    <w:rsid w:val="003C7DE1"/>
    <w:rsid w:val="003D32D4"/>
    <w:rsid w:val="003D72A8"/>
    <w:rsid w:val="003E0EB6"/>
    <w:rsid w:val="003F701D"/>
    <w:rsid w:val="00407899"/>
    <w:rsid w:val="00414F2A"/>
    <w:rsid w:val="004231C9"/>
    <w:rsid w:val="004271E1"/>
    <w:rsid w:val="00437AE8"/>
    <w:rsid w:val="00437F58"/>
    <w:rsid w:val="0045031C"/>
    <w:rsid w:val="004509AA"/>
    <w:rsid w:val="00451D7E"/>
    <w:rsid w:val="00452200"/>
    <w:rsid w:val="004535D9"/>
    <w:rsid w:val="00457682"/>
    <w:rsid w:val="00460F85"/>
    <w:rsid w:val="00462867"/>
    <w:rsid w:val="00465FB7"/>
    <w:rsid w:val="00470AE5"/>
    <w:rsid w:val="0047379E"/>
    <w:rsid w:val="00481984"/>
    <w:rsid w:val="00485BB0"/>
    <w:rsid w:val="0048730D"/>
    <w:rsid w:val="004925AE"/>
    <w:rsid w:val="00494F39"/>
    <w:rsid w:val="00494FA4"/>
    <w:rsid w:val="00496AF7"/>
    <w:rsid w:val="004A03C5"/>
    <w:rsid w:val="004A18C7"/>
    <w:rsid w:val="004A28EB"/>
    <w:rsid w:val="004A2AF4"/>
    <w:rsid w:val="004A546E"/>
    <w:rsid w:val="004B06D0"/>
    <w:rsid w:val="004B1C80"/>
    <w:rsid w:val="004B3551"/>
    <w:rsid w:val="004C54A5"/>
    <w:rsid w:val="004C64C5"/>
    <w:rsid w:val="004C7A6A"/>
    <w:rsid w:val="004D4808"/>
    <w:rsid w:val="004D7F7D"/>
    <w:rsid w:val="004E1C0F"/>
    <w:rsid w:val="004E34C3"/>
    <w:rsid w:val="004E4266"/>
    <w:rsid w:val="004F0793"/>
    <w:rsid w:val="004F5908"/>
    <w:rsid w:val="0050187F"/>
    <w:rsid w:val="0050580C"/>
    <w:rsid w:val="0050688F"/>
    <w:rsid w:val="005078B3"/>
    <w:rsid w:val="0051477B"/>
    <w:rsid w:val="00515C6F"/>
    <w:rsid w:val="0052236F"/>
    <w:rsid w:val="0052563E"/>
    <w:rsid w:val="00532948"/>
    <w:rsid w:val="00544943"/>
    <w:rsid w:val="00545746"/>
    <w:rsid w:val="00547051"/>
    <w:rsid w:val="00547806"/>
    <w:rsid w:val="00552C9A"/>
    <w:rsid w:val="005658E2"/>
    <w:rsid w:val="00575221"/>
    <w:rsid w:val="00575ADB"/>
    <w:rsid w:val="00575FED"/>
    <w:rsid w:val="00577E53"/>
    <w:rsid w:val="00585011"/>
    <w:rsid w:val="00586D1F"/>
    <w:rsid w:val="00590EB8"/>
    <w:rsid w:val="00591292"/>
    <w:rsid w:val="00591458"/>
    <w:rsid w:val="005A40D7"/>
    <w:rsid w:val="005A6C7C"/>
    <w:rsid w:val="005B2535"/>
    <w:rsid w:val="005B2C39"/>
    <w:rsid w:val="005B66B8"/>
    <w:rsid w:val="005C1379"/>
    <w:rsid w:val="005C3597"/>
    <w:rsid w:val="005C4B3E"/>
    <w:rsid w:val="005C6D4B"/>
    <w:rsid w:val="005D090E"/>
    <w:rsid w:val="005D40A5"/>
    <w:rsid w:val="005D4CF4"/>
    <w:rsid w:val="005D7D8A"/>
    <w:rsid w:val="005E1CB3"/>
    <w:rsid w:val="005E209C"/>
    <w:rsid w:val="005F534D"/>
    <w:rsid w:val="006101EB"/>
    <w:rsid w:val="00614C18"/>
    <w:rsid w:val="00615245"/>
    <w:rsid w:val="006165B2"/>
    <w:rsid w:val="00621C39"/>
    <w:rsid w:val="00621E70"/>
    <w:rsid w:val="00624213"/>
    <w:rsid w:val="00625FA9"/>
    <w:rsid w:val="006423F9"/>
    <w:rsid w:val="006433A2"/>
    <w:rsid w:val="00643493"/>
    <w:rsid w:val="00646A9A"/>
    <w:rsid w:val="00647785"/>
    <w:rsid w:val="006505E9"/>
    <w:rsid w:val="00651872"/>
    <w:rsid w:val="00653E07"/>
    <w:rsid w:val="0065403B"/>
    <w:rsid w:val="00660D58"/>
    <w:rsid w:val="0066646C"/>
    <w:rsid w:val="006755DE"/>
    <w:rsid w:val="0068170D"/>
    <w:rsid w:val="006827D3"/>
    <w:rsid w:val="00683C03"/>
    <w:rsid w:val="00686C42"/>
    <w:rsid w:val="00691604"/>
    <w:rsid w:val="00697DEE"/>
    <w:rsid w:val="006A07DE"/>
    <w:rsid w:val="006A153B"/>
    <w:rsid w:val="006A44D8"/>
    <w:rsid w:val="006B13B0"/>
    <w:rsid w:val="006B13B3"/>
    <w:rsid w:val="006B19E4"/>
    <w:rsid w:val="006B3171"/>
    <w:rsid w:val="006B4A0E"/>
    <w:rsid w:val="006C55E8"/>
    <w:rsid w:val="006C58CD"/>
    <w:rsid w:val="006C64A9"/>
    <w:rsid w:val="006C683C"/>
    <w:rsid w:val="006D0142"/>
    <w:rsid w:val="006D40EC"/>
    <w:rsid w:val="006D49BA"/>
    <w:rsid w:val="006D50E0"/>
    <w:rsid w:val="006E3F91"/>
    <w:rsid w:val="006E4621"/>
    <w:rsid w:val="006E5447"/>
    <w:rsid w:val="006E648C"/>
    <w:rsid w:val="006F4AE9"/>
    <w:rsid w:val="006F5417"/>
    <w:rsid w:val="00701E33"/>
    <w:rsid w:val="00703D15"/>
    <w:rsid w:val="00704445"/>
    <w:rsid w:val="007050F4"/>
    <w:rsid w:val="007054CB"/>
    <w:rsid w:val="00705F29"/>
    <w:rsid w:val="007157BD"/>
    <w:rsid w:val="00716E06"/>
    <w:rsid w:val="007258F9"/>
    <w:rsid w:val="00726AD1"/>
    <w:rsid w:val="00734781"/>
    <w:rsid w:val="00735863"/>
    <w:rsid w:val="007446AB"/>
    <w:rsid w:val="00745B8B"/>
    <w:rsid w:val="007501B1"/>
    <w:rsid w:val="007503F0"/>
    <w:rsid w:val="007533BE"/>
    <w:rsid w:val="007554D4"/>
    <w:rsid w:val="00755EB3"/>
    <w:rsid w:val="00757B12"/>
    <w:rsid w:val="00757B2A"/>
    <w:rsid w:val="00764CC7"/>
    <w:rsid w:val="00770AED"/>
    <w:rsid w:val="0077340A"/>
    <w:rsid w:val="00775F4D"/>
    <w:rsid w:val="00782E27"/>
    <w:rsid w:val="00785006"/>
    <w:rsid w:val="00791FE6"/>
    <w:rsid w:val="00794D36"/>
    <w:rsid w:val="007A2F45"/>
    <w:rsid w:val="007A56D7"/>
    <w:rsid w:val="007A674D"/>
    <w:rsid w:val="007A73F8"/>
    <w:rsid w:val="007A78A2"/>
    <w:rsid w:val="007B0DBB"/>
    <w:rsid w:val="007B40A1"/>
    <w:rsid w:val="007B5DE6"/>
    <w:rsid w:val="007C144D"/>
    <w:rsid w:val="007C2C8E"/>
    <w:rsid w:val="007C6711"/>
    <w:rsid w:val="007C7695"/>
    <w:rsid w:val="007C783F"/>
    <w:rsid w:val="007D1525"/>
    <w:rsid w:val="007E2FCA"/>
    <w:rsid w:val="007F5225"/>
    <w:rsid w:val="007F777F"/>
    <w:rsid w:val="007F7AA0"/>
    <w:rsid w:val="00800FCE"/>
    <w:rsid w:val="00807CEF"/>
    <w:rsid w:val="00807E51"/>
    <w:rsid w:val="00807FA9"/>
    <w:rsid w:val="00810E31"/>
    <w:rsid w:val="008317A6"/>
    <w:rsid w:val="00831900"/>
    <w:rsid w:val="00834082"/>
    <w:rsid w:val="00835E54"/>
    <w:rsid w:val="008421DF"/>
    <w:rsid w:val="00850476"/>
    <w:rsid w:val="00850D3C"/>
    <w:rsid w:val="0085696A"/>
    <w:rsid w:val="00864735"/>
    <w:rsid w:val="0086545B"/>
    <w:rsid w:val="00873A7F"/>
    <w:rsid w:val="00880A86"/>
    <w:rsid w:val="00880BEA"/>
    <w:rsid w:val="00882E36"/>
    <w:rsid w:val="00883ED0"/>
    <w:rsid w:val="00885B29"/>
    <w:rsid w:val="00892572"/>
    <w:rsid w:val="00894D2F"/>
    <w:rsid w:val="00894DBF"/>
    <w:rsid w:val="008A3060"/>
    <w:rsid w:val="008A4FB5"/>
    <w:rsid w:val="008B0394"/>
    <w:rsid w:val="008B08BF"/>
    <w:rsid w:val="008B1FB3"/>
    <w:rsid w:val="008B20F0"/>
    <w:rsid w:val="008B56F8"/>
    <w:rsid w:val="008C07AF"/>
    <w:rsid w:val="008C0CC8"/>
    <w:rsid w:val="008C7E4C"/>
    <w:rsid w:val="008D5DDD"/>
    <w:rsid w:val="008E7B8C"/>
    <w:rsid w:val="008F24B1"/>
    <w:rsid w:val="008F30A6"/>
    <w:rsid w:val="008F78EB"/>
    <w:rsid w:val="008F7C49"/>
    <w:rsid w:val="00901993"/>
    <w:rsid w:val="00906BE3"/>
    <w:rsid w:val="0091710C"/>
    <w:rsid w:val="00922481"/>
    <w:rsid w:val="0093035A"/>
    <w:rsid w:val="009310D0"/>
    <w:rsid w:val="0093369F"/>
    <w:rsid w:val="0093404F"/>
    <w:rsid w:val="0094128C"/>
    <w:rsid w:val="00950185"/>
    <w:rsid w:val="00951158"/>
    <w:rsid w:val="00951BCA"/>
    <w:rsid w:val="00953C9B"/>
    <w:rsid w:val="00954D7B"/>
    <w:rsid w:val="00955DC8"/>
    <w:rsid w:val="00961AC1"/>
    <w:rsid w:val="00965039"/>
    <w:rsid w:val="00965D90"/>
    <w:rsid w:val="009712EE"/>
    <w:rsid w:val="0097184D"/>
    <w:rsid w:val="00971DE1"/>
    <w:rsid w:val="00971F8B"/>
    <w:rsid w:val="00980D81"/>
    <w:rsid w:val="00982CE6"/>
    <w:rsid w:val="00982EEC"/>
    <w:rsid w:val="00987012"/>
    <w:rsid w:val="00987360"/>
    <w:rsid w:val="00987C05"/>
    <w:rsid w:val="0099500F"/>
    <w:rsid w:val="009965AA"/>
    <w:rsid w:val="009A0DE0"/>
    <w:rsid w:val="009A2A5C"/>
    <w:rsid w:val="009A403C"/>
    <w:rsid w:val="009A7721"/>
    <w:rsid w:val="009B0DD8"/>
    <w:rsid w:val="009B70EA"/>
    <w:rsid w:val="009C46DA"/>
    <w:rsid w:val="009D2BDB"/>
    <w:rsid w:val="009E114E"/>
    <w:rsid w:val="009E2E85"/>
    <w:rsid w:val="009E4401"/>
    <w:rsid w:val="009E680D"/>
    <w:rsid w:val="009F4912"/>
    <w:rsid w:val="00A017DE"/>
    <w:rsid w:val="00A02857"/>
    <w:rsid w:val="00A049BF"/>
    <w:rsid w:val="00A055CB"/>
    <w:rsid w:val="00A06990"/>
    <w:rsid w:val="00A1023D"/>
    <w:rsid w:val="00A105DD"/>
    <w:rsid w:val="00A2317A"/>
    <w:rsid w:val="00A3346C"/>
    <w:rsid w:val="00A341AD"/>
    <w:rsid w:val="00A411E2"/>
    <w:rsid w:val="00A43B40"/>
    <w:rsid w:val="00A50BD2"/>
    <w:rsid w:val="00A5100D"/>
    <w:rsid w:val="00A5345C"/>
    <w:rsid w:val="00A539B7"/>
    <w:rsid w:val="00A55352"/>
    <w:rsid w:val="00A568DE"/>
    <w:rsid w:val="00A56C8B"/>
    <w:rsid w:val="00A57792"/>
    <w:rsid w:val="00A613F3"/>
    <w:rsid w:val="00A620E1"/>
    <w:rsid w:val="00A67152"/>
    <w:rsid w:val="00A72223"/>
    <w:rsid w:val="00A73A5F"/>
    <w:rsid w:val="00A740C0"/>
    <w:rsid w:val="00A77184"/>
    <w:rsid w:val="00A81E35"/>
    <w:rsid w:val="00A82B64"/>
    <w:rsid w:val="00A83D5A"/>
    <w:rsid w:val="00A8407D"/>
    <w:rsid w:val="00A85399"/>
    <w:rsid w:val="00A8745B"/>
    <w:rsid w:val="00A90386"/>
    <w:rsid w:val="00A944CA"/>
    <w:rsid w:val="00AA2DDE"/>
    <w:rsid w:val="00AA3B1F"/>
    <w:rsid w:val="00AA761A"/>
    <w:rsid w:val="00AB3783"/>
    <w:rsid w:val="00AB428D"/>
    <w:rsid w:val="00AB5521"/>
    <w:rsid w:val="00AB759C"/>
    <w:rsid w:val="00AB7EAB"/>
    <w:rsid w:val="00AC2011"/>
    <w:rsid w:val="00AC43F4"/>
    <w:rsid w:val="00AC5F1D"/>
    <w:rsid w:val="00AC7F2E"/>
    <w:rsid w:val="00AD3B4A"/>
    <w:rsid w:val="00AD51A0"/>
    <w:rsid w:val="00AD563F"/>
    <w:rsid w:val="00AD6839"/>
    <w:rsid w:val="00AD7961"/>
    <w:rsid w:val="00AE64B1"/>
    <w:rsid w:val="00AE68EE"/>
    <w:rsid w:val="00AF0E98"/>
    <w:rsid w:val="00AF1778"/>
    <w:rsid w:val="00AF1EE6"/>
    <w:rsid w:val="00AF2172"/>
    <w:rsid w:val="00AF3267"/>
    <w:rsid w:val="00AF5543"/>
    <w:rsid w:val="00B00719"/>
    <w:rsid w:val="00B031C6"/>
    <w:rsid w:val="00B03DA3"/>
    <w:rsid w:val="00B04E7E"/>
    <w:rsid w:val="00B11A2C"/>
    <w:rsid w:val="00B13EB9"/>
    <w:rsid w:val="00B17C14"/>
    <w:rsid w:val="00B24326"/>
    <w:rsid w:val="00B30402"/>
    <w:rsid w:val="00B30A25"/>
    <w:rsid w:val="00B3134F"/>
    <w:rsid w:val="00B34A62"/>
    <w:rsid w:val="00B52994"/>
    <w:rsid w:val="00B53476"/>
    <w:rsid w:val="00B54C0E"/>
    <w:rsid w:val="00B55634"/>
    <w:rsid w:val="00B57159"/>
    <w:rsid w:val="00B61B8A"/>
    <w:rsid w:val="00B63E67"/>
    <w:rsid w:val="00B6669C"/>
    <w:rsid w:val="00B672DE"/>
    <w:rsid w:val="00B673C1"/>
    <w:rsid w:val="00B70A43"/>
    <w:rsid w:val="00B72A84"/>
    <w:rsid w:val="00B75979"/>
    <w:rsid w:val="00B847D2"/>
    <w:rsid w:val="00B875F8"/>
    <w:rsid w:val="00B87980"/>
    <w:rsid w:val="00B934EA"/>
    <w:rsid w:val="00B93BE7"/>
    <w:rsid w:val="00BB4D7D"/>
    <w:rsid w:val="00BD0811"/>
    <w:rsid w:val="00BD3BE9"/>
    <w:rsid w:val="00BD4719"/>
    <w:rsid w:val="00BD492F"/>
    <w:rsid w:val="00BE0358"/>
    <w:rsid w:val="00BE246E"/>
    <w:rsid w:val="00BE27E7"/>
    <w:rsid w:val="00BE3340"/>
    <w:rsid w:val="00BE5BAC"/>
    <w:rsid w:val="00BF27E8"/>
    <w:rsid w:val="00BF3564"/>
    <w:rsid w:val="00BF3663"/>
    <w:rsid w:val="00BF696E"/>
    <w:rsid w:val="00C01DA4"/>
    <w:rsid w:val="00C0267C"/>
    <w:rsid w:val="00C04DFC"/>
    <w:rsid w:val="00C07413"/>
    <w:rsid w:val="00C11DE5"/>
    <w:rsid w:val="00C21B14"/>
    <w:rsid w:val="00C25750"/>
    <w:rsid w:val="00C25F97"/>
    <w:rsid w:val="00C264FE"/>
    <w:rsid w:val="00C3289F"/>
    <w:rsid w:val="00C4141B"/>
    <w:rsid w:val="00C43CC0"/>
    <w:rsid w:val="00C457EE"/>
    <w:rsid w:val="00C46CC8"/>
    <w:rsid w:val="00C532BE"/>
    <w:rsid w:val="00C573BC"/>
    <w:rsid w:val="00C7214F"/>
    <w:rsid w:val="00C7655F"/>
    <w:rsid w:val="00C817C4"/>
    <w:rsid w:val="00C867B2"/>
    <w:rsid w:val="00CA095C"/>
    <w:rsid w:val="00CA0B80"/>
    <w:rsid w:val="00CA367B"/>
    <w:rsid w:val="00CA6B0F"/>
    <w:rsid w:val="00CC4AA0"/>
    <w:rsid w:val="00CC5397"/>
    <w:rsid w:val="00CD01D8"/>
    <w:rsid w:val="00CD26D3"/>
    <w:rsid w:val="00CD3074"/>
    <w:rsid w:val="00CD30EE"/>
    <w:rsid w:val="00CE6093"/>
    <w:rsid w:val="00CE73D5"/>
    <w:rsid w:val="00CF0209"/>
    <w:rsid w:val="00CF2B99"/>
    <w:rsid w:val="00CF6D9B"/>
    <w:rsid w:val="00D10DEF"/>
    <w:rsid w:val="00D15E79"/>
    <w:rsid w:val="00D17204"/>
    <w:rsid w:val="00D225AE"/>
    <w:rsid w:val="00D322B0"/>
    <w:rsid w:val="00D36EF4"/>
    <w:rsid w:val="00D41A77"/>
    <w:rsid w:val="00D429BB"/>
    <w:rsid w:val="00D44D1C"/>
    <w:rsid w:val="00D550DE"/>
    <w:rsid w:val="00D57B02"/>
    <w:rsid w:val="00D642EA"/>
    <w:rsid w:val="00D67365"/>
    <w:rsid w:val="00D70F36"/>
    <w:rsid w:val="00D72593"/>
    <w:rsid w:val="00D75AC5"/>
    <w:rsid w:val="00D90B1E"/>
    <w:rsid w:val="00D918EF"/>
    <w:rsid w:val="00DA4ADB"/>
    <w:rsid w:val="00DA6515"/>
    <w:rsid w:val="00DA68B7"/>
    <w:rsid w:val="00DB0EFD"/>
    <w:rsid w:val="00DB4729"/>
    <w:rsid w:val="00DB48E6"/>
    <w:rsid w:val="00DB7892"/>
    <w:rsid w:val="00DD1035"/>
    <w:rsid w:val="00DD69D5"/>
    <w:rsid w:val="00DE32BA"/>
    <w:rsid w:val="00DE4359"/>
    <w:rsid w:val="00DE559B"/>
    <w:rsid w:val="00DF0418"/>
    <w:rsid w:val="00DF754E"/>
    <w:rsid w:val="00E071A1"/>
    <w:rsid w:val="00E0791E"/>
    <w:rsid w:val="00E14F6A"/>
    <w:rsid w:val="00E1599F"/>
    <w:rsid w:val="00E15FEA"/>
    <w:rsid w:val="00E170BD"/>
    <w:rsid w:val="00E20AD0"/>
    <w:rsid w:val="00E27CB9"/>
    <w:rsid w:val="00E35F38"/>
    <w:rsid w:val="00E37447"/>
    <w:rsid w:val="00E4007D"/>
    <w:rsid w:val="00E40FD6"/>
    <w:rsid w:val="00E42E60"/>
    <w:rsid w:val="00E44E8A"/>
    <w:rsid w:val="00E454F5"/>
    <w:rsid w:val="00E45948"/>
    <w:rsid w:val="00E5175A"/>
    <w:rsid w:val="00E55BC1"/>
    <w:rsid w:val="00E57B84"/>
    <w:rsid w:val="00E6731B"/>
    <w:rsid w:val="00E67955"/>
    <w:rsid w:val="00E76D25"/>
    <w:rsid w:val="00E80273"/>
    <w:rsid w:val="00E86BEF"/>
    <w:rsid w:val="00E90009"/>
    <w:rsid w:val="00E910CC"/>
    <w:rsid w:val="00E9381E"/>
    <w:rsid w:val="00E94F0C"/>
    <w:rsid w:val="00EA26CC"/>
    <w:rsid w:val="00EB4156"/>
    <w:rsid w:val="00EC37AA"/>
    <w:rsid w:val="00ED1508"/>
    <w:rsid w:val="00ED2CF5"/>
    <w:rsid w:val="00EE7FCE"/>
    <w:rsid w:val="00EF091F"/>
    <w:rsid w:val="00EF2FEE"/>
    <w:rsid w:val="00EF6B72"/>
    <w:rsid w:val="00F033AD"/>
    <w:rsid w:val="00F05927"/>
    <w:rsid w:val="00F10290"/>
    <w:rsid w:val="00F14050"/>
    <w:rsid w:val="00F14AD9"/>
    <w:rsid w:val="00F16299"/>
    <w:rsid w:val="00F20B2D"/>
    <w:rsid w:val="00F23149"/>
    <w:rsid w:val="00F27E6C"/>
    <w:rsid w:val="00F33369"/>
    <w:rsid w:val="00F3442C"/>
    <w:rsid w:val="00F45B7E"/>
    <w:rsid w:val="00F47D30"/>
    <w:rsid w:val="00F563E6"/>
    <w:rsid w:val="00F575C6"/>
    <w:rsid w:val="00F621ED"/>
    <w:rsid w:val="00F62612"/>
    <w:rsid w:val="00F66113"/>
    <w:rsid w:val="00F72FE0"/>
    <w:rsid w:val="00F75257"/>
    <w:rsid w:val="00F76330"/>
    <w:rsid w:val="00F80A02"/>
    <w:rsid w:val="00F86965"/>
    <w:rsid w:val="00F86D67"/>
    <w:rsid w:val="00F91245"/>
    <w:rsid w:val="00F94345"/>
    <w:rsid w:val="00F95C25"/>
    <w:rsid w:val="00F96B4B"/>
    <w:rsid w:val="00FA0CA6"/>
    <w:rsid w:val="00FA6FC5"/>
    <w:rsid w:val="00FB19C8"/>
    <w:rsid w:val="00FB38DC"/>
    <w:rsid w:val="00FB6D73"/>
    <w:rsid w:val="00FC2532"/>
    <w:rsid w:val="00FD0E00"/>
    <w:rsid w:val="00FD1489"/>
    <w:rsid w:val="00FD3FDF"/>
    <w:rsid w:val="00FD45D0"/>
    <w:rsid w:val="00FE18F3"/>
    <w:rsid w:val="00FE29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Univers" w:hAnsi="Univers"/>
    </w:rPr>
  </w:style>
  <w:style w:type="paragraph" w:styleId="Kop1">
    <w:name w:val="heading 1"/>
    <w:basedOn w:val="Standaard"/>
    <w:next w:val="Standaard"/>
    <w:qFormat/>
    <w:pPr>
      <w:keepNext/>
      <w:jc w:val="center"/>
      <w:outlineLvl w:val="0"/>
    </w:pPr>
    <w:rPr>
      <w:b/>
      <w:sz w:val="36"/>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jc w:val="center"/>
      <w:outlineLvl w:val="2"/>
    </w:pPr>
    <w:rPr>
      <w:b/>
      <w:sz w:val="32"/>
    </w:rPr>
  </w:style>
  <w:style w:type="paragraph" w:styleId="Kop4">
    <w:name w:val="heading 4"/>
    <w:basedOn w:val="Standaard"/>
    <w:next w:val="Standaard"/>
    <w:qFormat/>
    <w:pPr>
      <w:keepNext/>
      <w:outlineLvl w:val="3"/>
    </w:pPr>
    <w:rPr>
      <w:u w:val="single"/>
    </w:rPr>
  </w:style>
  <w:style w:type="paragraph" w:styleId="Kop5">
    <w:name w:val="heading 5"/>
    <w:basedOn w:val="Standaard"/>
    <w:next w:val="Standaard"/>
    <w:qFormat/>
    <w:pPr>
      <w:keepNext/>
      <w:outlineLvl w:val="4"/>
    </w:pPr>
    <w:rPr>
      <w:i/>
      <w:sz w:val="18"/>
    </w:rPr>
  </w:style>
  <w:style w:type="paragraph" w:styleId="Kop6">
    <w:name w:val="heading 6"/>
    <w:basedOn w:val="Standaard"/>
    <w:next w:val="Standaard"/>
    <w:qFormat/>
    <w:pPr>
      <w:keepNext/>
      <w:ind w:left="1416" w:firstLine="708"/>
      <w:outlineLvl w:val="5"/>
    </w:pPr>
    <w:rPr>
      <w:b/>
      <w:bCs/>
    </w:rPr>
  </w:style>
  <w:style w:type="paragraph" w:styleId="Kop7">
    <w:name w:val="heading 7"/>
    <w:basedOn w:val="Standaard"/>
    <w:next w:val="Standaard"/>
    <w:qFormat/>
    <w:pPr>
      <w:keepNext/>
      <w:spacing w:line="360" w:lineRule="auto"/>
      <w:jc w:val="center"/>
      <w:outlineLvl w:val="6"/>
    </w:pPr>
    <w:rPr>
      <w:b/>
      <w:i/>
      <w:sz w:val="32"/>
    </w:rPr>
  </w:style>
  <w:style w:type="paragraph" w:styleId="Kop8">
    <w:name w:val="heading 8"/>
    <w:basedOn w:val="Standaard"/>
    <w:next w:val="Standaard"/>
    <w:qFormat/>
    <w:pPr>
      <w:keepNext/>
      <w:spacing w:line="360" w:lineRule="auto"/>
      <w:jc w:val="center"/>
      <w:outlineLvl w:val="7"/>
    </w:pPr>
    <w:rPr>
      <w:i/>
      <w:iCs/>
      <w:sz w:val="28"/>
    </w:rPr>
  </w:style>
  <w:style w:type="paragraph" w:styleId="Kop9">
    <w:name w:val="heading 9"/>
    <w:basedOn w:val="Standaard"/>
    <w:next w:val="Standaard"/>
    <w:qFormat/>
    <w:pPr>
      <w:keepNext/>
      <w:ind w:left="2124"/>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Zwaar">
    <w:name w:val="Strong"/>
    <w:qFormat/>
    <w:rPr>
      <w:b/>
      <w:bCs/>
    </w:rPr>
  </w:style>
  <w:style w:type="paragraph" w:styleId="Plattetekstinspringen">
    <w:name w:val="Body Text Indent"/>
    <w:basedOn w:val="Standaard"/>
    <w:pPr>
      <w:ind w:left="2124" w:hanging="2124"/>
    </w:pPr>
  </w:style>
  <w:style w:type="paragraph" w:styleId="Plattetekstinspringen2">
    <w:name w:val="Body Text Indent 2"/>
    <w:basedOn w:val="Standaard"/>
    <w:pPr>
      <w:ind w:left="1416" w:firstLine="708"/>
    </w:pPr>
    <w:rPr>
      <w:i/>
      <w:iCs/>
    </w:rPr>
  </w:style>
  <w:style w:type="paragraph" w:styleId="Plattetekstinspringen3">
    <w:name w:val="Body Text Indent 3"/>
    <w:basedOn w:val="Standaard"/>
    <w:pPr>
      <w:ind w:left="2124" w:firstLine="6"/>
    </w:pPr>
    <w:rPr>
      <w:b/>
      <w:bCs/>
      <w:i/>
      <w:iCs/>
    </w:rPr>
  </w:style>
  <w:style w:type="character" w:styleId="Nadruk">
    <w:name w:val="Emphasis"/>
    <w:qFormat/>
    <w:rPr>
      <w:i/>
      <w:iCs/>
    </w:rPr>
  </w:style>
  <w:style w:type="paragraph" w:styleId="Titel">
    <w:name w:val="Title"/>
    <w:basedOn w:val="Standaard"/>
    <w:qFormat/>
    <w:pPr>
      <w:widowControl/>
      <w:jc w:val="center"/>
    </w:pPr>
    <w:rPr>
      <w:sz w:val="24"/>
      <w:szCs w:val="24"/>
    </w:rPr>
  </w:style>
  <w:style w:type="paragraph" w:styleId="Voetnoottekst">
    <w:name w:val="footnote text"/>
    <w:basedOn w:val="Standaard"/>
    <w:semiHidden/>
    <w:pPr>
      <w:widowControl/>
    </w:pPr>
  </w:style>
  <w:style w:type="paragraph" w:styleId="Ballontekst">
    <w:name w:val="Balloon Text"/>
    <w:basedOn w:val="Standaard"/>
    <w:semiHidden/>
    <w:rsid w:val="00982CE6"/>
    <w:rPr>
      <w:rFonts w:ascii="Tahoma" w:hAnsi="Tahoma" w:cs="Tahoma"/>
      <w:sz w:val="16"/>
      <w:szCs w:val="16"/>
    </w:rPr>
  </w:style>
  <w:style w:type="character" w:styleId="Hyperlink">
    <w:name w:val="Hyperlink"/>
    <w:rsid w:val="005D7D8A"/>
    <w:rPr>
      <w:color w:val="0000FF"/>
      <w:u w:val="single"/>
    </w:rPr>
  </w:style>
  <w:style w:type="character" w:styleId="Verwijzingopmerking">
    <w:name w:val="annotation reference"/>
    <w:semiHidden/>
    <w:rsid w:val="000B5577"/>
    <w:rPr>
      <w:sz w:val="16"/>
      <w:szCs w:val="16"/>
    </w:rPr>
  </w:style>
  <w:style w:type="paragraph" w:styleId="Tekstopmerking">
    <w:name w:val="annotation text"/>
    <w:basedOn w:val="Standaard"/>
    <w:semiHidden/>
    <w:rsid w:val="000B5577"/>
  </w:style>
  <w:style w:type="paragraph" w:styleId="Onderwerpvanopmerking">
    <w:name w:val="annotation subject"/>
    <w:basedOn w:val="Tekstopmerking"/>
    <w:next w:val="Tekstopmerking"/>
    <w:semiHidden/>
    <w:rsid w:val="000B5577"/>
    <w:rPr>
      <w:b/>
      <w:bCs/>
    </w:rPr>
  </w:style>
  <w:style w:type="table" w:styleId="Tabelraster">
    <w:name w:val="Table Grid"/>
    <w:basedOn w:val="Standaardtabel"/>
    <w:rsid w:val="005D40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
    <w:name w:val="arial"/>
    <w:basedOn w:val="Standaardalinea-lettertype"/>
    <w:rsid w:val="00C573BC"/>
  </w:style>
  <w:style w:type="paragraph" w:customStyle="1" w:styleId="Titel1">
    <w:name w:val="Titel1"/>
    <w:basedOn w:val="Standaard"/>
    <w:rsid w:val="00C4141B"/>
    <w:pPr>
      <w:widowControl/>
      <w:spacing w:before="100" w:beforeAutospacing="1" w:after="100" w:afterAutospacing="1"/>
    </w:pPr>
    <w:rPr>
      <w:rFonts w:ascii="Times New Roman" w:eastAsia="MS Mincho" w:hAnsi="Times New Roman"/>
      <w:sz w:val="24"/>
      <w:szCs w:val="24"/>
      <w:lang w:eastAsia="ja-JP"/>
    </w:rPr>
  </w:style>
  <w:style w:type="character" w:customStyle="1" w:styleId="st1">
    <w:name w:val="st1"/>
    <w:basedOn w:val="Standaardalinea-lettertype"/>
    <w:rsid w:val="008F78EB"/>
  </w:style>
  <w:style w:type="paragraph" w:styleId="Documentstructuur">
    <w:name w:val="Document Map"/>
    <w:basedOn w:val="Standaard"/>
    <w:semiHidden/>
    <w:rsid w:val="00A105DD"/>
    <w:pPr>
      <w:shd w:val="clear" w:color="auto" w:fill="000080"/>
    </w:pPr>
    <w:rPr>
      <w:rFonts w:ascii="Tahoma" w:hAnsi="Tahoma" w:cs="Tahoma"/>
    </w:rPr>
  </w:style>
  <w:style w:type="character" w:customStyle="1" w:styleId="hps">
    <w:name w:val="hps"/>
    <w:rsid w:val="00E80273"/>
  </w:style>
  <w:style w:type="paragraph" w:styleId="Lijstalinea">
    <w:name w:val="List Paragraph"/>
    <w:basedOn w:val="Standaard"/>
    <w:uiPriority w:val="34"/>
    <w:qFormat/>
    <w:rsid w:val="00E80273"/>
    <w:pPr>
      <w:ind w:left="720"/>
      <w:contextualSpacing/>
    </w:pPr>
  </w:style>
  <w:style w:type="paragraph" w:styleId="Normaalweb">
    <w:name w:val="Normal (Web)"/>
    <w:basedOn w:val="Standaard"/>
    <w:uiPriority w:val="99"/>
    <w:semiHidden/>
    <w:unhideWhenUsed/>
    <w:rsid w:val="005B2C39"/>
    <w:pPr>
      <w:widowControl/>
      <w:spacing w:before="100" w:beforeAutospacing="1" w:after="100" w:afterAutospacing="1"/>
    </w:pPr>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Univers" w:hAnsi="Univers"/>
    </w:rPr>
  </w:style>
  <w:style w:type="paragraph" w:styleId="Kop1">
    <w:name w:val="heading 1"/>
    <w:basedOn w:val="Standaard"/>
    <w:next w:val="Standaard"/>
    <w:qFormat/>
    <w:pPr>
      <w:keepNext/>
      <w:jc w:val="center"/>
      <w:outlineLvl w:val="0"/>
    </w:pPr>
    <w:rPr>
      <w:b/>
      <w:sz w:val="36"/>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jc w:val="center"/>
      <w:outlineLvl w:val="2"/>
    </w:pPr>
    <w:rPr>
      <w:b/>
      <w:sz w:val="32"/>
    </w:rPr>
  </w:style>
  <w:style w:type="paragraph" w:styleId="Kop4">
    <w:name w:val="heading 4"/>
    <w:basedOn w:val="Standaard"/>
    <w:next w:val="Standaard"/>
    <w:qFormat/>
    <w:pPr>
      <w:keepNext/>
      <w:outlineLvl w:val="3"/>
    </w:pPr>
    <w:rPr>
      <w:u w:val="single"/>
    </w:rPr>
  </w:style>
  <w:style w:type="paragraph" w:styleId="Kop5">
    <w:name w:val="heading 5"/>
    <w:basedOn w:val="Standaard"/>
    <w:next w:val="Standaard"/>
    <w:qFormat/>
    <w:pPr>
      <w:keepNext/>
      <w:outlineLvl w:val="4"/>
    </w:pPr>
    <w:rPr>
      <w:i/>
      <w:sz w:val="18"/>
    </w:rPr>
  </w:style>
  <w:style w:type="paragraph" w:styleId="Kop6">
    <w:name w:val="heading 6"/>
    <w:basedOn w:val="Standaard"/>
    <w:next w:val="Standaard"/>
    <w:qFormat/>
    <w:pPr>
      <w:keepNext/>
      <w:ind w:left="1416" w:firstLine="708"/>
      <w:outlineLvl w:val="5"/>
    </w:pPr>
    <w:rPr>
      <w:b/>
      <w:bCs/>
    </w:rPr>
  </w:style>
  <w:style w:type="paragraph" w:styleId="Kop7">
    <w:name w:val="heading 7"/>
    <w:basedOn w:val="Standaard"/>
    <w:next w:val="Standaard"/>
    <w:qFormat/>
    <w:pPr>
      <w:keepNext/>
      <w:spacing w:line="360" w:lineRule="auto"/>
      <w:jc w:val="center"/>
      <w:outlineLvl w:val="6"/>
    </w:pPr>
    <w:rPr>
      <w:b/>
      <w:i/>
      <w:sz w:val="32"/>
    </w:rPr>
  </w:style>
  <w:style w:type="paragraph" w:styleId="Kop8">
    <w:name w:val="heading 8"/>
    <w:basedOn w:val="Standaard"/>
    <w:next w:val="Standaard"/>
    <w:qFormat/>
    <w:pPr>
      <w:keepNext/>
      <w:spacing w:line="360" w:lineRule="auto"/>
      <w:jc w:val="center"/>
      <w:outlineLvl w:val="7"/>
    </w:pPr>
    <w:rPr>
      <w:i/>
      <w:iCs/>
      <w:sz w:val="28"/>
    </w:rPr>
  </w:style>
  <w:style w:type="paragraph" w:styleId="Kop9">
    <w:name w:val="heading 9"/>
    <w:basedOn w:val="Standaard"/>
    <w:next w:val="Standaard"/>
    <w:qFormat/>
    <w:pPr>
      <w:keepNext/>
      <w:ind w:left="2124"/>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Zwaar">
    <w:name w:val="Strong"/>
    <w:qFormat/>
    <w:rPr>
      <w:b/>
      <w:bCs/>
    </w:rPr>
  </w:style>
  <w:style w:type="paragraph" w:styleId="Plattetekstinspringen">
    <w:name w:val="Body Text Indent"/>
    <w:basedOn w:val="Standaard"/>
    <w:pPr>
      <w:ind w:left="2124" w:hanging="2124"/>
    </w:pPr>
  </w:style>
  <w:style w:type="paragraph" w:styleId="Plattetekstinspringen2">
    <w:name w:val="Body Text Indent 2"/>
    <w:basedOn w:val="Standaard"/>
    <w:pPr>
      <w:ind w:left="1416" w:firstLine="708"/>
    </w:pPr>
    <w:rPr>
      <w:i/>
      <w:iCs/>
    </w:rPr>
  </w:style>
  <w:style w:type="paragraph" w:styleId="Plattetekstinspringen3">
    <w:name w:val="Body Text Indent 3"/>
    <w:basedOn w:val="Standaard"/>
    <w:pPr>
      <w:ind w:left="2124" w:firstLine="6"/>
    </w:pPr>
    <w:rPr>
      <w:b/>
      <w:bCs/>
      <w:i/>
      <w:iCs/>
    </w:rPr>
  </w:style>
  <w:style w:type="character" w:styleId="Nadruk">
    <w:name w:val="Emphasis"/>
    <w:qFormat/>
    <w:rPr>
      <w:i/>
      <w:iCs/>
    </w:rPr>
  </w:style>
  <w:style w:type="paragraph" w:styleId="Titel">
    <w:name w:val="Title"/>
    <w:basedOn w:val="Standaard"/>
    <w:qFormat/>
    <w:pPr>
      <w:widowControl/>
      <w:jc w:val="center"/>
    </w:pPr>
    <w:rPr>
      <w:sz w:val="24"/>
      <w:szCs w:val="24"/>
    </w:rPr>
  </w:style>
  <w:style w:type="paragraph" w:styleId="Voetnoottekst">
    <w:name w:val="footnote text"/>
    <w:basedOn w:val="Standaard"/>
    <w:semiHidden/>
    <w:pPr>
      <w:widowControl/>
    </w:pPr>
  </w:style>
  <w:style w:type="paragraph" w:styleId="Ballontekst">
    <w:name w:val="Balloon Text"/>
    <w:basedOn w:val="Standaard"/>
    <w:semiHidden/>
    <w:rsid w:val="00982CE6"/>
    <w:rPr>
      <w:rFonts w:ascii="Tahoma" w:hAnsi="Tahoma" w:cs="Tahoma"/>
      <w:sz w:val="16"/>
      <w:szCs w:val="16"/>
    </w:rPr>
  </w:style>
  <w:style w:type="character" w:styleId="Hyperlink">
    <w:name w:val="Hyperlink"/>
    <w:rsid w:val="005D7D8A"/>
    <w:rPr>
      <w:color w:val="0000FF"/>
      <w:u w:val="single"/>
    </w:rPr>
  </w:style>
  <w:style w:type="character" w:styleId="Verwijzingopmerking">
    <w:name w:val="annotation reference"/>
    <w:semiHidden/>
    <w:rsid w:val="000B5577"/>
    <w:rPr>
      <w:sz w:val="16"/>
      <w:szCs w:val="16"/>
    </w:rPr>
  </w:style>
  <w:style w:type="paragraph" w:styleId="Tekstopmerking">
    <w:name w:val="annotation text"/>
    <w:basedOn w:val="Standaard"/>
    <w:semiHidden/>
    <w:rsid w:val="000B5577"/>
  </w:style>
  <w:style w:type="paragraph" w:styleId="Onderwerpvanopmerking">
    <w:name w:val="annotation subject"/>
    <w:basedOn w:val="Tekstopmerking"/>
    <w:next w:val="Tekstopmerking"/>
    <w:semiHidden/>
    <w:rsid w:val="000B5577"/>
    <w:rPr>
      <w:b/>
      <w:bCs/>
    </w:rPr>
  </w:style>
  <w:style w:type="table" w:styleId="Tabelraster">
    <w:name w:val="Table Grid"/>
    <w:basedOn w:val="Standaardtabel"/>
    <w:rsid w:val="005D40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
    <w:name w:val="arial"/>
    <w:basedOn w:val="Standaardalinea-lettertype"/>
    <w:rsid w:val="00C573BC"/>
  </w:style>
  <w:style w:type="paragraph" w:customStyle="1" w:styleId="Titel1">
    <w:name w:val="Titel1"/>
    <w:basedOn w:val="Standaard"/>
    <w:rsid w:val="00C4141B"/>
    <w:pPr>
      <w:widowControl/>
      <w:spacing w:before="100" w:beforeAutospacing="1" w:after="100" w:afterAutospacing="1"/>
    </w:pPr>
    <w:rPr>
      <w:rFonts w:ascii="Times New Roman" w:eastAsia="MS Mincho" w:hAnsi="Times New Roman"/>
      <w:sz w:val="24"/>
      <w:szCs w:val="24"/>
      <w:lang w:eastAsia="ja-JP"/>
    </w:rPr>
  </w:style>
  <w:style w:type="character" w:customStyle="1" w:styleId="st1">
    <w:name w:val="st1"/>
    <w:basedOn w:val="Standaardalinea-lettertype"/>
    <w:rsid w:val="008F78EB"/>
  </w:style>
  <w:style w:type="paragraph" w:styleId="Documentstructuur">
    <w:name w:val="Document Map"/>
    <w:basedOn w:val="Standaard"/>
    <w:semiHidden/>
    <w:rsid w:val="00A105DD"/>
    <w:pPr>
      <w:shd w:val="clear" w:color="auto" w:fill="000080"/>
    </w:pPr>
    <w:rPr>
      <w:rFonts w:ascii="Tahoma" w:hAnsi="Tahoma" w:cs="Tahoma"/>
    </w:rPr>
  </w:style>
  <w:style w:type="character" w:customStyle="1" w:styleId="hps">
    <w:name w:val="hps"/>
    <w:rsid w:val="00E80273"/>
  </w:style>
  <w:style w:type="paragraph" w:styleId="Lijstalinea">
    <w:name w:val="List Paragraph"/>
    <w:basedOn w:val="Standaard"/>
    <w:uiPriority w:val="34"/>
    <w:qFormat/>
    <w:rsid w:val="00E80273"/>
    <w:pPr>
      <w:ind w:left="720"/>
      <w:contextualSpacing/>
    </w:pPr>
  </w:style>
  <w:style w:type="paragraph" w:styleId="Normaalweb">
    <w:name w:val="Normal (Web)"/>
    <w:basedOn w:val="Standaard"/>
    <w:uiPriority w:val="99"/>
    <w:semiHidden/>
    <w:unhideWhenUsed/>
    <w:rsid w:val="005B2C39"/>
    <w:pPr>
      <w:widowControl/>
      <w:spacing w:before="100" w:beforeAutospacing="1" w:after="100" w:afterAutospacing="1"/>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2520">
      <w:bodyDiv w:val="1"/>
      <w:marLeft w:val="0"/>
      <w:marRight w:val="0"/>
      <w:marTop w:val="0"/>
      <w:marBottom w:val="0"/>
      <w:divBdr>
        <w:top w:val="none" w:sz="0" w:space="0" w:color="auto"/>
        <w:left w:val="none" w:sz="0" w:space="0" w:color="auto"/>
        <w:bottom w:val="none" w:sz="0" w:space="0" w:color="auto"/>
        <w:right w:val="none" w:sz="0" w:space="0" w:color="auto"/>
      </w:divBdr>
      <w:divsChild>
        <w:div w:id="953289131">
          <w:marLeft w:val="0"/>
          <w:marRight w:val="0"/>
          <w:marTop w:val="0"/>
          <w:marBottom w:val="0"/>
          <w:divBdr>
            <w:top w:val="none" w:sz="0" w:space="0" w:color="auto"/>
            <w:left w:val="none" w:sz="0" w:space="0" w:color="auto"/>
            <w:bottom w:val="none" w:sz="0" w:space="0" w:color="auto"/>
            <w:right w:val="none" w:sz="0" w:space="0" w:color="auto"/>
          </w:divBdr>
          <w:divsChild>
            <w:div w:id="1573466724">
              <w:marLeft w:val="0"/>
              <w:marRight w:val="0"/>
              <w:marTop w:val="0"/>
              <w:marBottom w:val="0"/>
              <w:divBdr>
                <w:top w:val="none" w:sz="0" w:space="0" w:color="auto"/>
                <w:left w:val="none" w:sz="0" w:space="0" w:color="auto"/>
                <w:bottom w:val="none" w:sz="0" w:space="0" w:color="auto"/>
                <w:right w:val="none" w:sz="0" w:space="0" w:color="auto"/>
              </w:divBdr>
              <w:divsChild>
                <w:div w:id="1140807024">
                  <w:marLeft w:val="0"/>
                  <w:marRight w:val="0"/>
                  <w:marTop w:val="0"/>
                  <w:marBottom w:val="0"/>
                  <w:divBdr>
                    <w:top w:val="none" w:sz="0" w:space="0" w:color="auto"/>
                    <w:left w:val="none" w:sz="0" w:space="0" w:color="auto"/>
                    <w:bottom w:val="none" w:sz="0" w:space="0" w:color="auto"/>
                    <w:right w:val="none" w:sz="0" w:space="0" w:color="auto"/>
                  </w:divBdr>
                  <w:divsChild>
                    <w:div w:id="1527870070">
                      <w:marLeft w:val="0"/>
                      <w:marRight w:val="0"/>
                      <w:marTop w:val="0"/>
                      <w:marBottom w:val="0"/>
                      <w:divBdr>
                        <w:top w:val="none" w:sz="0" w:space="0" w:color="auto"/>
                        <w:left w:val="none" w:sz="0" w:space="0" w:color="auto"/>
                        <w:bottom w:val="none" w:sz="0" w:space="0" w:color="auto"/>
                        <w:right w:val="none" w:sz="0" w:space="0" w:color="auto"/>
                      </w:divBdr>
                      <w:divsChild>
                        <w:div w:id="3767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90890">
      <w:bodyDiv w:val="1"/>
      <w:marLeft w:val="0"/>
      <w:marRight w:val="0"/>
      <w:marTop w:val="0"/>
      <w:marBottom w:val="0"/>
      <w:divBdr>
        <w:top w:val="none" w:sz="0" w:space="0" w:color="auto"/>
        <w:left w:val="none" w:sz="0" w:space="0" w:color="auto"/>
        <w:bottom w:val="none" w:sz="0" w:space="0" w:color="auto"/>
        <w:right w:val="none" w:sz="0" w:space="0" w:color="auto"/>
      </w:divBdr>
    </w:div>
    <w:div w:id="245699606">
      <w:bodyDiv w:val="1"/>
      <w:marLeft w:val="0"/>
      <w:marRight w:val="0"/>
      <w:marTop w:val="0"/>
      <w:marBottom w:val="0"/>
      <w:divBdr>
        <w:top w:val="none" w:sz="0" w:space="0" w:color="auto"/>
        <w:left w:val="none" w:sz="0" w:space="0" w:color="auto"/>
        <w:bottom w:val="none" w:sz="0" w:space="0" w:color="auto"/>
        <w:right w:val="none" w:sz="0" w:space="0" w:color="auto"/>
      </w:divBdr>
    </w:div>
    <w:div w:id="308637891">
      <w:bodyDiv w:val="1"/>
      <w:marLeft w:val="0"/>
      <w:marRight w:val="0"/>
      <w:marTop w:val="0"/>
      <w:marBottom w:val="0"/>
      <w:divBdr>
        <w:top w:val="none" w:sz="0" w:space="0" w:color="auto"/>
        <w:left w:val="none" w:sz="0" w:space="0" w:color="auto"/>
        <w:bottom w:val="none" w:sz="0" w:space="0" w:color="auto"/>
        <w:right w:val="none" w:sz="0" w:space="0" w:color="auto"/>
      </w:divBdr>
    </w:div>
    <w:div w:id="424113877">
      <w:bodyDiv w:val="1"/>
      <w:marLeft w:val="0"/>
      <w:marRight w:val="0"/>
      <w:marTop w:val="0"/>
      <w:marBottom w:val="0"/>
      <w:divBdr>
        <w:top w:val="none" w:sz="0" w:space="0" w:color="auto"/>
        <w:left w:val="none" w:sz="0" w:space="0" w:color="auto"/>
        <w:bottom w:val="none" w:sz="0" w:space="0" w:color="auto"/>
        <w:right w:val="none" w:sz="0" w:space="0" w:color="auto"/>
      </w:divBdr>
    </w:div>
    <w:div w:id="482356129">
      <w:bodyDiv w:val="1"/>
      <w:marLeft w:val="0"/>
      <w:marRight w:val="0"/>
      <w:marTop w:val="0"/>
      <w:marBottom w:val="0"/>
      <w:divBdr>
        <w:top w:val="none" w:sz="0" w:space="0" w:color="auto"/>
        <w:left w:val="none" w:sz="0" w:space="0" w:color="auto"/>
        <w:bottom w:val="none" w:sz="0" w:space="0" w:color="auto"/>
        <w:right w:val="none" w:sz="0" w:space="0" w:color="auto"/>
      </w:divBdr>
    </w:div>
    <w:div w:id="654115640">
      <w:bodyDiv w:val="1"/>
      <w:marLeft w:val="0"/>
      <w:marRight w:val="0"/>
      <w:marTop w:val="0"/>
      <w:marBottom w:val="0"/>
      <w:divBdr>
        <w:top w:val="none" w:sz="0" w:space="0" w:color="auto"/>
        <w:left w:val="none" w:sz="0" w:space="0" w:color="auto"/>
        <w:bottom w:val="none" w:sz="0" w:space="0" w:color="auto"/>
        <w:right w:val="none" w:sz="0" w:space="0" w:color="auto"/>
      </w:divBdr>
    </w:div>
    <w:div w:id="698630819">
      <w:bodyDiv w:val="1"/>
      <w:marLeft w:val="0"/>
      <w:marRight w:val="0"/>
      <w:marTop w:val="0"/>
      <w:marBottom w:val="0"/>
      <w:divBdr>
        <w:top w:val="none" w:sz="0" w:space="0" w:color="auto"/>
        <w:left w:val="none" w:sz="0" w:space="0" w:color="auto"/>
        <w:bottom w:val="none" w:sz="0" w:space="0" w:color="auto"/>
        <w:right w:val="none" w:sz="0" w:space="0" w:color="auto"/>
      </w:divBdr>
    </w:div>
    <w:div w:id="877082390">
      <w:bodyDiv w:val="1"/>
      <w:marLeft w:val="0"/>
      <w:marRight w:val="0"/>
      <w:marTop w:val="0"/>
      <w:marBottom w:val="0"/>
      <w:divBdr>
        <w:top w:val="none" w:sz="0" w:space="0" w:color="auto"/>
        <w:left w:val="none" w:sz="0" w:space="0" w:color="auto"/>
        <w:bottom w:val="none" w:sz="0" w:space="0" w:color="auto"/>
        <w:right w:val="none" w:sz="0" w:space="0" w:color="auto"/>
      </w:divBdr>
    </w:div>
    <w:div w:id="985089070">
      <w:bodyDiv w:val="1"/>
      <w:marLeft w:val="0"/>
      <w:marRight w:val="0"/>
      <w:marTop w:val="0"/>
      <w:marBottom w:val="0"/>
      <w:divBdr>
        <w:top w:val="none" w:sz="0" w:space="0" w:color="auto"/>
        <w:left w:val="none" w:sz="0" w:space="0" w:color="auto"/>
        <w:bottom w:val="none" w:sz="0" w:space="0" w:color="auto"/>
        <w:right w:val="none" w:sz="0" w:space="0" w:color="auto"/>
      </w:divBdr>
    </w:div>
    <w:div w:id="1122764827">
      <w:bodyDiv w:val="1"/>
      <w:marLeft w:val="0"/>
      <w:marRight w:val="0"/>
      <w:marTop w:val="0"/>
      <w:marBottom w:val="0"/>
      <w:divBdr>
        <w:top w:val="none" w:sz="0" w:space="0" w:color="auto"/>
        <w:left w:val="none" w:sz="0" w:space="0" w:color="auto"/>
        <w:bottom w:val="none" w:sz="0" w:space="0" w:color="auto"/>
        <w:right w:val="none" w:sz="0" w:space="0" w:color="auto"/>
      </w:divBdr>
    </w:div>
    <w:div w:id="1392119356">
      <w:bodyDiv w:val="1"/>
      <w:marLeft w:val="0"/>
      <w:marRight w:val="0"/>
      <w:marTop w:val="0"/>
      <w:marBottom w:val="0"/>
      <w:divBdr>
        <w:top w:val="none" w:sz="0" w:space="0" w:color="auto"/>
        <w:left w:val="none" w:sz="0" w:space="0" w:color="auto"/>
        <w:bottom w:val="none" w:sz="0" w:space="0" w:color="auto"/>
        <w:right w:val="none" w:sz="0" w:space="0" w:color="auto"/>
      </w:divBdr>
    </w:div>
    <w:div w:id="1404181020">
      <w:bodyDiv w:val="1"/>
      <w:marLeft w:val="0"/>
      <w:marRight w:val="0"/>
      <w:marTop w:val="0"/>
      <w:marBottom w:val="0"/>
      <w:divBdr>
        <w:top w:val="none" w:sz="0" w:space="0" w:color="auto"/>
        <w:left w:val="none" w:sz="0" w:space="0" w:color="auto"/>
        <w:bottom w:val="none" w:sz="0" w:space="0" w:color="auto"/>
        <w:right w:val="none" w:sz="0" w:space="0" w:color="auto"/>
      </w:divBdr>
    </w:div>
    <w:div w:id="1431513727">
      <w:bodyDiv w:val="1"/>
      <w:marLeft w:val="0"/>
      <w:marRight w:val="0"/>
      <w:marTop w:val="0"/>
      <w:marBottom w:val="0"/>
      <w:divBdr>
        <w:top w:val="none" w:sz="0" w:space="0" w:color="auto"/>
        <w:left w:val="none" w:sz="0" w:space="0" w:color="auto"/>
        <w:bottom w:val="none" w:sz="0" w:space="0" w:color="auto"/>
        <w:right w:val="none" w:sz="0" w:space="0" w:color="auto"/>
      </w:divBdr>
    </w:div>
    <w:div w:id="1486244131">
      <w:bodyDiv w:val="1"/>
      <w:marLeft w:val="0"/>
      <w:marRight w:val="0"/>
      <w:marTop w:val="0"/>
      <w:marBottom w:val="0"/>
      <w:divBdr>
        <w:top w:val="none" w:sz="0" w:space="0" w:color="auto"/>
        <w:left w:val="none" w:sz="0" w:space="0" w:color="auto"/>
        <w:bottom w:val="none" w:sz="0" w:space="0" w:color="auto"/>
        <w:right w:val="none" w:sz="0" w:space="0" w:color="auto"/>
      </w:divBdr>
    </w:div>
    <w:div w:id="1631126908">
      <w:bodyDiv w:val="1"/>
      <w:marLeft w:val="0"/>
      <w:marRight w:val="0"/>
      <w:marTop w:val="0"/>
      <w:marBottom w:val="0"/>
      <w:divBdr>
        <w:top w:val="none" w:sz="0" w:space="0" w:color="auto"/>
        <w:left w:val="none" w:sz="0" w:space="0" w:color="auto"/>
        <w:bottom w:val="none" w:sz="0" w:space="0" w:color="auto"/>
        <w:right w:val="none" w:sz="0" w:space="0" w:color="auto"/>
      </w:divBdr>
    </w:div>
    <w:div w:id="1827209830">
      <w:bodyDiv w:val="1"/>
      <w:marLeft w:val="0"/>
      <w:marRight w:val="0"/>
      <w:marTop w:val="0"/>
      <w:marBottom w:val="0"/>
      <w:divBdr>
        <w:top w:val="none" w:sz="0" w:space="0" w:color="auto"/>
        <w:left w:val="none" w:sz="0" w:space="0" w:color="auto"/>
        <w:bottom w:val="none" w:sz="0" w:space="0" w:color="auto"/>
        <w:right w:val="none" w:sz="0" w:space="0" w:color="auto"/>
      </w:divBdr>
    </w:div>
    <w:div w:id="1858496459">
      <w:bodyDiv w:val="1"/>
      <w:marLeft w:val="0"/>
      <w:marRight w:val="0"/>
      <w:marTop w:val="0"/>
      <w:marBottom w:val="0"/>
      <w:divBdr>
        <w:top w:val="none" w:sz="0" w:space="0" w:color="auto"/>
        <w:left w:val="none" w:sz="0" w:space="0" w:color="auto"/>
        <w:bottom w:val="none" w:sz="0" w:space="0" w:color="auto"/>
        <w:right w:val="none" w:sz="0" w:space="0" w:color="auto"/>
      </w:divBdr>
      <w:divsChild>
        <w:div w:id="1573855988">
          <w:marLeft w:val="0"/>
          <w:marRight w:val="0"/>
          <w:marTop w:val="0"/>
          <w:marBottom w:val="0"/>
          <w:divBdr>
            <w:top w:val="none" w:sz="0" w:space="0" w:color="auto"/>
            <w:left w:val="none" w:sz="0" w:space="0" w:color="auto"/>
            <w:bottom w:val="none" w:sz="0" w:space="0" w:color="auto"/>
            <w:right w:val="none" w:sz="0" w:space="0" w:color="auto"/>
          </w:divBdr>
          <w:divsChild>
            <w:div w:id="370763672">
              <w:marLeft w:val="0"/>
              <w:marRight w:val="0"/>
              <w:marTop w:val="0"/>
              <w:marBottom w:val="0"/>
              <w:divBdr>
                <w:top w:val="none" w:sz="0" w:space="0" w:color="auto"/>
                <w:left w:val="none" w:sz="0" w:space="0" w:color="auto"/>
                <w:bottom w:val="none" w:sz="0" w:space="0" w:color="auto"/>
                <w:right w:val="none" w:sz="0" w:space="0" w:color="auto"/>
              </w:divBdr>
              <w:divsChild>
                <w:div w:id="2036153322">
                  <w:marLeft w:val="0"/>
                  <w:marRight w:val="0"/>
                  <w:marTop w:val="0"/>
                  <w:marBottom w:val="0"/>
                  <w:divBdr>
                    <w:top w:val="none" w:sz="0" w:space="0" w:color="auto"/>
                    <w:left w:val="none" w:sz="0" w:space="0" w:color="auto"/>
                    <w:bottom w:val="none" w:sz="0" w:space="0" w:color="auto"/>
                    <w:right w:val="none" w:sz="0" w:space="0" w:color="auto"/>
                  </w:divBdr>
                  <w:divsChild>
                    <w:div w:id="370691784">
                      <w:marLeft w:val="0"/>
                      <w:marRight w:val="0"/>
                      <w:marTop w:val="0"/>
                      <w:marBottom w:val="0"/>
                      <w:divBdr>
                        <w:top w:val="none" w:sz="0" w:space="0" w:color="auto"/>
                        <w:left w:val="none" w:sz="0" w:space="0" w:color="auto"/>
                        <w:bottom w:val="none" w:sz="0" w:space="0" w:color="auto"/>
                        <w:right w:val="none" w:sz="0" w:space="0" w:color="auto"/>
                      </w:divBdr>
                      <w:divsChild>
                        <w:div w:id="612320171">
                          <w:marLeft w:val="0"/>
                          <w:marRight w:val="0"/>
                          <w:marTop w:val="0"/>
                          <w:marBottom w:val="0"/>
                          <w:divBdr>
                            <w:top w:val="none" w:sz="0" w:space="0" w:color="auto"/>
                            <w:left w:val="none" w:sz="0" w:space="0" w:color="auto"/>
                            <w:bottom w:val="none" w:sz="0" w:space="0" w:color="auto"/>
                            <w:right w:val="none" w:sz="0" w:space="0" w:color="auto"/>
                          </w:divBdr>
                          <w:divsChild>
                            <w:div w:id="327247293">
                              <w:marLeft w:val="0"/>
                              <w:marRight w:val="0"/>
                              <w:marTop w:val="0"/>
                              <w:marBottom w:val="0"/>
                              <w:divBdr>
                                <w:top w:val="none" w:sz="0" w:space="0" w:color="auto"/>
                                <w:left w:val="none" w:sz="0" w:space="0" w:color="auto"/>
                                <w:bottom w:val="none" w:sz="0" w:space="0" w:color="auto"/>
                                <w:right w:val="none" w:sz="0" w:space="0" w:color="auto"/>
                              </w:divBdr>
                              <w:divsChild>
                                <w:div w:id="1927416867">
                                  <w:marLeft w:val="0"/>
                                  <w:marRight w:val="0"/>
                                  <w:marTop w:val="0"/>
                                  <w:marBottom w:val="0"/>
                                  <w:divBdr>
                                    <w:top w:val="none" w:sz="0" w:space="0" w:color="auto"/>
                                    <w:left w:val="none" w:sz="0" w:space="0" w:color="auto"/>
                                    <w:bottom w:val="none" w:sz="0" w:space="0" w:color="auto"/>
                                    <w:right w:val="none" w:sz="0" w:space="0" w:color="auto"/>
                                  </w:divBdr>
                                  <w:divsChild>
                                    <w:div w:id="9267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808099">
      <w:bodyDiv w:val="1"/>
      <w:marLeft w:val="0"/>
      <w:marRight w:val="0"/>
      <w:marTop w:val="0"/>
      <w:marBottom w:val="0"/>
      <w:divBdr>
        <w:top w:val="none" w:sz="0" w:space="0" w:color="auto"/>
        <w:left w:val="none" w:sz="0" w:space="0" w:color="auto"/>
        <w:bottom w:val="none" w:sz="0" w:space="0" w:color="auto"/>
        <w:right w:val="none" w:sz="0" w:space="0" w:color="auto"/>
      </w:divBdr>
      <w:divsChild>
        <w:div w:id="1066950038">
          <w:marLeft w:val="0"/>
          <w:marRight w:val="0"/>
          <w:marTop w:val="0"/>
          <w:marBottom w:val="0"/>
          <w:divBdr>
            <w:top w:val="none" w:sz="0" w:space="0" w:color="auto"/>
            <w:left w:val="none" w:sz="0" w:space="0" w:color="auto"/>
            <w:bottom w:val="none" w:sz="0" w:space="0" w:color="auto"/>
            <w:right w:val="none" w:sz="0" w:space="0" w:color="auto"/>
          </w:divBdr>
          <w:divsChild>
            <w:div w:id="1836646925">
              <w:marLeft w:val="0"/>
              <w:marRight w:val="0"/>
              <w:marTop w:val="0"/>
              <w:marBottom w:val="0"/>
              <w:divBdr>
                <w:top w:val="none" w:sz="0" w:space="0" w:color="auto"/>
                <w:left w:val="none" w:sz="0" w:space="0" w:color="auto"/>
                <w:bottom w:val="none" w:sz="0" w:space="0" w:color="auto"/>
                <w:right w:val="none" w:sz="0" w:space="0" w:color="auto"/>
              </w:divBdr>
              <w:divsChild>
                <w:div w:id="1137071540">
                  <w:marLeft w:val="0"/>
                  <w:marRight w:val="0"/>
                  <w:marTop w:val="0"/>
                  <w:marBottom w:val="0"/>
                  <w:divBdr>
                    <w:top w:val="none" w:sz="0" w:space="0" w:color="auto"/>
                    <w:left w:val="none" w:sz="0" w:space="0" w:color="auto"/>
                    <w:bottom w:val="none" w:sz="0" w:space="0" w:color="auto"/>
                    <w:right w:val="none" w:sz="0" w:space="0" w:color="auto"/>
                  </w:divBdr>
                  <w:divsChild>
                    <w:div w:id="20539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86806">
      <w:bodyDiv w:val="1"/>
      <w:marLeft w:val="0"/>
      <w:marRight w:val="0"/>
      <w:marTop w:val="0"/>
      <w:marBottom w:val="0"/>
      <w:divBdr>
        <w:top w:val="none" w:sz="0" w:space="0" w:color="auto"/>
        <w:left w:val="none" w:sz="0" w:space="0" w:color="auto"/>
        <w:bottom w:val="none" w:sz="0" w:space="0" w:color="auto"/>
        <w:right w:val="none" w:sz="0" w:space="0" w:color="auto"/>
      </w:divBdr>
    </w:div>
    <w:div w:id="2008901585">
      <w:bodyDiv w:val="1"/>
      <w:marLeft w:val="0"/>
      <w:marRight w:val="0"/>
      <w:marTop w:val="0"/>
      <w:marBottom w:val="0"/>
      <w:divBdr>
        <w:top w:val="none" w:sz="0" w:space="0" w:color="auto"/>
        <w:left w:val="none" w:sz="0" w:space="0" w:color="auto"/>
        <w:bottom w:val="none" w:sz="0" w:space="0" w:color="auto"/>
        <w:right w:val="none" w:sz="0" w:space="0" w:color="auto"/>
      </w:divBdr>
    </w:div>
    <w:div w:id="20163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pleidingpsychiatrieNH@parnassiagroe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6127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Programma eerste POP-bijeenkomst</vt:lpstr>
    </vt:vector>
  </TitlesOfParts>
  <Company>Parnassia</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eerste POP-bijeenkomst</dc:title>
  <dc:creator>Afdeling Automatisering</dc:creator>
  <cp:lastModifiedBy>00904120</cp:lastModifiedBy>
  <cp:revision>2</cp:revision>
  <cp:lastPrinted>2017-07-18T11:04:00Z</cp:lastPrinted>
  <dcterms:created xsi:type="dcterms:W3CDTF">2019-02-04T11:15:00Z</dcterms:created>
  <dcterms:modified xsi:type="dcterms:W3CDTF">2019-02-04T11:15:00Z</dcterms:modified>
</cp:coreProperties>
</file>